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9BB6" w14:textId="77777777" w:rsidR="00430B35" w:rsidRPr="00C77C6A" w:rsidRDefault="00430B35" w:rsidP="00430B35">
      <w:pPr>
        <w:pStyle w:val="Heading1"/>
      </w:pPr>
    </w:p>
    <w:p w14:paraId="2AF97C25" w14:textId="77777777" w:rsidR="00F3777B" w:rsidRPr="00C77C6A" w:rsidRDefault="00326C4D" w:rsidP="00430B35">
      <w:pPr>
        <w:pStyle w:val="Heading1"/>
        <w:jc w:val="center"/>
        <w:rPr>
          <w:b/>
          <w:bCs/>
          <w:sz w:val="48"/>
          <w:szCs w:val="48"/>
        </w:rPr>
      </w:pPr>
      <w:r w:rsidRPr="00C77C6A">
        <w:rPr>
          <w:b/>
          <w:bCs/>
          <w:sz w:val="48"/>
          <w:szCs w:val="48"/>
        </w:rPr>
        <w:t>Reverse Mentoring in the Faculty of Medicine</w:t>
      </w:r>
    </w:p>
    <w:p w14:paraId="401C67EA" w14:textId="77777777" w:rsidR="00972E15" w:rsidRPr="00C77C6A" w:rsidRDefault="00895A6F" w:rsidP="00612E9F">
      <w:pPr>
        <w:pStyle w:val="Heading1"/>
        <w:jc w:val="center"/>
        <w:rPr>
          <w:sz w:val="44"/>
          <w:szCs w:val="44"/>
        </w:rPr>
      </w:pPr>
      <w:r w:rsidRPr="00C77C6A">
        <w:rPr>
          <w:sz w:val="44"/>
          <w:szCs w:val="44"/>
        </w:rPr>
        <w:t>P</w:t>
      </w:r>
      <w:r w:rsidR="00326C4D" w:rsidRPr="00C77C6A">
        <w:rPr>
          <w:sz w:val="44"/>
          <w:szCs w:val="44"/>
        </w:rPr>
        <w:t xml:space="preserve">ilot </w:t>
      </w:r>
      <w:r w:rsidRPr="00C77C6A">
        <w:rPr>
          <w:sz w:val="44"/>
          <w:szCs w:val="44"/>
        </w:rPr>
        <w:t>evaluation report</w:t>
      </w:r>
    </w:p>
    <w:p w14:paraId="1CCB58FF" w14:textId="77777777" w:rsidR="00430B35" w:rsidRPr="00C77C6A" w:rsidRDefault="00430B35" w:rsidP="00430B35">
      <w:pPr>
        <w:pStyle w:val="Heading2"/>
        <w:jc w:val="center"/>
      </w:pPr>
    </w:p>
    <w:p w14:paraId="4021F213" w14:textId="77777777" w:rsidR="00430B35" w:rsidRPr="00C77C6A" w:rsidRDefault="00EC15D8" w:rsidP="00430B35">
      <w:pPr>
        <w:pStyle w:val="Heading2"/>
        <w:jc w:val="center"/>
      </w:pPr>
      <w:r w:rsidRPr="00C77C6A">
        <w:rPr>
          <w:noProof/>
          <w:lang w:eastAsia="zh-CN"/>
        </w:rPr>
        <w:drawing>
          <wp:anchor distT="0" distB="0" distL="114300" distR="114300" simplePos="0" relativeHeight="251662336" behindDoc="0" locked="0" layoutInCell="1" allowOverlap="1" wp14:anchorId="327C2DA8" wp14:editId="60F0457E">
            <wp:simplePos x="0" y="0"/>
            <wp:positionH relativeFrom="margin">
              <wp:posOffset>2254250</wp:posOffset>
            </wp:positionH>
            <wp:positionV relativeFrom="paragraph">
              <wp:posOffset>144145</wp:posOffset>
            </wp:positionV>
            <wp:extent cx="1360170" cy="1293495"/>
            <wp:effectExtent l="0" t="0" r="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170" cy="1293495"/>
                    </a:xfrm>
                    <a:prstGeom prst="rect">
                      <a:avLst/>
                    </a:prstGeom>
                    <a:noFill/>
                  </pic:spPr>
                </pic:pic>
              </a:graphicData>
            </a:graphic>
            <wp14:sizeRelH relativeFrom="margin">
              <wp14:pctWidth>0</wp14:pctWidth>
            </wp14:sizeRelH>
            <wp14:sizeRelV relativeFrom="margin">
              <wp14:pctHeight>0</wp14:pctHeight>
            </wp14:sizeRelV>
          </wp:anchor>
        </w:drawing>
      </w:r>
    </w:p>
    <w:p w14:paraId="715088A8" w14:textId="77777777" w:rsidR="00430B35" w:rsidRPr="00C77C6A" w:rsidRDefault="00430B35" w:rsidP="00430B35">
      <w:pPr>
        <w:pStyle w:val="Heading1"/>
      </w:pPr>
    </w:p>
    <w:p w14:paraId="3997995B" w14:textId="77777777" w:rsidR="00430B35" w:rsidRPr="00C77C6A" w:rsidRDefault="00430B35" w:rsidP="00430B35">
      <w:pPr>
        <w:pStyle w:val="Heading2"/>
      </w:pPr>
    </w:p>
    <w:p w14:paraId="07E30982" w14:textId="77777777" w:rsidR="00430B35" w:rsidRPr="00C77C6A" w:rsidRDefault="00430B35" w:rsidP="00430B35">
      <w:pPr>
        <w:pStyle w:val="Heading2"/>
      </w:pPr>
    </w:p>
    <w:p w14:paraId="2BF084B6" w14:textId="77777777" w:rsidR="00430B35" w:rsidRPr="00C77C6A" w:rsidRDefault="00430B35" w:rsidP="00430B35">
      <w:pPr>
        <w:pStyle w:val="Heading2"/>
      </w:pPr>
    </w:p>
    <w:p w14:paraId="452014B5" w14:textId="77777777" w:rsidR="00430B35" w:rsidRPr="00C77C6A" w:rsidRDefault="00430B35" w:rsidP="00430B35">
      <w:pPr>
        <w:pStyle w:val="Heading2"/>
      </w:pPr>
    </w:p>
    <w:p w14:paraId="7AC72E61" w14:textId="77777777" w:rsidR="00225FBE" w:rsidRPr="00C77C6A" w:rsidRDefault="00225FBE" w:rsidP="00225FBE"/>
    <w:p w14:paraId="464B3C25" w14:textId="77777777" w:rsidR="00225FBE" w:rsidRPr="00C77C6A" w:rsidRDefault="00225FBE" w:rsidP="00225FBE"/>
    <w:p w14:paraId="4F4F297D" w14:textId="77777777" w:rsidR="00430B35" w:rsidRPr="00C77C6A" w:rsidRDefault="0063480F" w:rsidP="00563A49">
      <w:pPr>
        <w:pStyle w:val="Heading2"/>
        <w:jc w:val="center"/>
        <w:rPr>
          <w:i/>
          <w:iCs/>
        </w:rPr>
      </w:pPr>
      <w:r w:rsidRPr="00C77C6A">
        <w:rPr>
          <w:i/>
          <w:iCs/>
        </w:rPr>
        <w:t>“</w:t>
      </w:r>
      <w:r w:rsidR="003225D6" w:rsidRPr="00C77C6A">
        <w:t>…our medical school is good at diversity, but not inclusivity. I didn't consider how important the distinction between the two were before</w:t>
      </w:r>
      <w:r w:rsidR="00563A49" w:rsidRPr="00C77C6A">
        <w:t>…</w:t>
      </w:r>
      <w:r w:rsidR="003225D6" w:rsidRPr="00C77C6A">
        <w:t>. The fact that we have so much diversity means it's even more important that we have an inclusive environment for students and staff. As a bonus, I think it would also result in our med school producing doctors that better understand the needs of their patients</w:t>
      </w:r>
      <w:r w:rsidRPr="00C77C6A">
        <w:rPr>
          <w:i/>
          <w:iCs/>
        </w:rPr>
        <w:t>.</w:t>
      </w:r>
      <w:r w:rsidR="003225D6" w:rsidRPr="00C77C6A">
        <w:rPr>
          <w:i/>
          <w:iCs/>
        </w:rPr>
        <w:t>”</w:t>
      </w:r>
    </w:p>
    <w:p w14:paraId="2AF77648" w14:textId="77777777" w:rsidR="00563A49" w:rsidRPr="00C77C6A" w:rsidRDefault="00563A49" w:rsidP="00563A49"/>
    <w:p w14:paraId="728161C6" w14:textId="77777777" w:rsidR="00430B35" w:rsidRPr="00C77C6A" w:rsidRDefault="00430B35" w:rsidP="00430B35">
      <w:pPr>
        <w:pStyle w:val="Heading2"/>
      </w:pPr>
    </w:p>
    <w:p w14:paraId="6890DCEB" w14:textId="77777777" w:rsidR="00430B35" w:rsidRPr="00C77C6A" w:rsidRDefault="00430B35" w:rsidP="00430B35">
      <w:pPr>
        <w:pStyle w:val="Heading2"/>
      </w:pPr>
    </w:p>
    <w:p w14:paraId="1878041B" w14:textId="77777777" w:rsidR="00EC15D8" w:rsidRDefault="00EC15D8" w:rsidP="00BD0766">
      <w:pPr>
        <w:pStyle w:val="Heading2"/>
      </w:pPr>
    </w:p>
    <w:p w14:paraId="4F424664" w14:textId="77777777" w:rsidR="00BD0766" w:rsidRDefault="00BD0766" w:rsidP="00BD0766"/>
    <w:p w14:paraId="3C934837" w14:textId="77777777" w:rsidR="00BD0766" w:rsidRPr="00BD0766" w:rsidRDefault="00BD0766" w:rsidP="00BD0766"/>
    <w:p w14:paraId="7946304E" w14:textId="77777777" w:rsidR="00BD0766" w:rsidRDefault="00EC15D8" w:rsidP="00BD0766">
      <w:pPr>
        <w:pStyle w:val="Heading2"/>
      </w:pPr>
      <w:r w:rsidRPr="00C77C6A">
        <w:t>Sally Curtis</w:t>
      </w:r>
    </w:p>
    <w:p w14:paraId="14B827BC" w14:textId="77777777" w:rsidR="00BD0766" w:rsidRDefault="00BD0766" w:rsidP="00BD0766">
      <w:pPr>
        <w:pStyle w:val="Heading2"/>
      </w:pPr>
      <w:r>
        <w:t>Jacquie Kelly</w:t>
      </w:r>
    </w:p>
    <w:p w14:paraId="77D91376" w14:textId="77777777" w:rsidR="00BD0766" w:rsidRPr="00BD0766" w:rsidRDefault="00BD0766" w:rsidP="00BD0766">
      <w:pPr>
        <w:pStyle w:val="Heading2"/>
      </w:pPr>
      <w:r>
        <w:t>Joseph Hartland</w:t>
      </w:r>
    </w:p>
    <w:p w14:paraId="5DCC9099" w14:textId="77777777" w:rsidR="00EC15D8" w:rsidRPr="00C77C6A" w:rsidRDefault="00EC15D8" w:rsidP="00BD0766">
      <w:pPr>
        <w:pStyle w:val="Heading2"/>
      </w:pPr>
    </w:p>
    <w:p w14:paraId="0BD42BCE" w14:textId="77777777" w:rsidR="00EC15D8" w:rsidRPr="00C77C6A" w:rsidRDefault="00EC15D8" w:rsidP="00BD0766">
      <w:pPr>
        <w:pStyle w:val="Heading2"/>
      </w:pPr>
      <w:r w:rsidRPr="00C77C6A">
        <w:t>July 2020</w:t>
      </w:r>
    </w:p>
    <w:p w14:paraId="65A138BA" w14:textId="77777777" w:rsidR="00430B35" w:rsidRPr="00C77C6A" w:rsidRDefault="00430B35" w:rsidP="00430B35">
      <w:pPr>
        <w:pStyle w:val="Heading2"/>
      </w:pPr>
    </w:p>
    <w:p w14:paraId="750A2EEE" w14:textId="77777777" w:rsidR="00430B35" w:rsidRPr="00C77C6A" w:rsidRDefault="00430B35" w:rsidP="00430B35">
      <w:pPr>
        <w:jc w:val="center"/>
        <w:rPr>
          <w:color w:val="404040" w:themeColor="text1" w:themeTint="BF"/>
        </w:rPr>
      </w:pPr>
    </w:p>
    <w:p w14:paraId="22B747DD" w14:textId="77777777" w:rsidR="007F1515" w:rsidRDefault="007F1515" w:rsidP="003F5AF8">
      <w:pPr>
        <w:pStyle w:val="Heading1"/>
      </w:pPr>
    </w:p>
    <w:p w14:paraId="6C4CB63C" w14:textId="77777777" w:rsidR="007F1515" w:rsidRDefault="007F1515" w:rsidP="003F5AF8">
      <w:pPr>
        <w:pStyle w:val="Heading1"/>
      </w:pPr>
    </w:p>
    <w:p w14:paraId="55F80A8A" w14:textId="77777777" w:rsidR="00430B35" w:rsidRPr="00C77C6A" w:rsidRDefault="00430B35" w:rsidP="003F5AF8">
      <w:pPr>
        <w:pStyle w:val="Heading1"/>
      </w:pPr>
      <w:r w:rsidRPr="00C77C6A">
        <w:t xml:space="preserve">Contents </w:t>
      </w:r>
    </w:p>
    <w:p w14:paraId="27B93BF5" w14:textId="77777777" w:rsidR="00972E15" w:rsidRPr="00C77C6A" w:rsidRDefault="00972E15" w:rsidP="00EC15D8">
      <w:pPr>
        <w:pStyle w:val="Heading2"/>
      </w:pPr>
    </w:p>
    <w:p w14:paraId="083DE818" w14:textId="77777777" w:rsidR="00430B35" w:rsidRPr="00C77C6A" w:rsidRDefault="00430B35" w:rsidP="00EB2FED">
      <w:pPr>
        <w:pStyle w:val="Heading2"/>
        <w:numPr>
          <w:ilvl w:val="0"/>
          <w:numId w:val="37"/>
        </w:numPr>
        <w:spacing w:line="480" w:lineRule="auto"/>
        <w:rPr>
          <w:sz w:val="24"/>
        </w:rPr>
      </w:pPr>
      <w:r w:rsidRPr="00C77C6A">
        <w:rPr>
          <w:sz w:val="24"/>
        </w:rPr>
        <w:t>Executive summary</w:t>
      </w:r>
      <w:r w:rsidR="00C76E58" w:rsidRPr="00C77C6A">
        <w:rPr>
          <w:sz w:val="24"/>
        </w:rPr>
        <w:tab/>
      </w:r>
      <w:r w:rsidR="00C76E58" w:rsidRPr="00C77C6A">
        <w:rPr>
          <w:sz w:val="24"/>
        </w:rPr>
        <w:tab/>
      </w:r>
      <w:r w:rsidR="00C76E58" w:rsidRPr="00C77C6A">
        <w:rPr>
          <w:sz w:val="24"/>
        </w:rPr>
        <w:tab/>
      </w:r>
      <w:r w:rsidR="00C76E58" w:rsidRPr="00C77C6A">
        <w:rPr>
          <w:sz w:val="24"/>
        </w:rPr>
        <w:tab/>
      </w:r>
      <w:r w:rsidR="00C76E58" w:rsidRPr="00C77C6A">
        <w:rPr>
          <w:sz w:val="24"/>
        </w:rPr>
        <w:tab/>
      </w:r>
      <w:r w:rsidR="00C9173A" w:rsidRPr="00C77C6A">
        <w:rPr>
          <w:sz w:val="24"/>
        </w:rPr>
        <w:tab/>
        <w:t>3</w:t>
      </w:r>
      <w:r w:rsidR="00C76E58" w:rsidRPr="00C77C6A">
        <w:rPr>
          <w:sz w:val="24"/>
        </w:rPr>
        <w:tab/>
      </w:r>
      <w:r w:rsidR="00C76E58" w:rsidRPr="00C77C6A">
        <w:rPr>
          <w:sz w:val="24"/>
        </w:rPr>
        <w:tab/>
      </w:r>
    </w:p>
    <w:p w14:paraId="49FD9C23" w14:textId="77777777" w:rsidR="000F40AB" w:rsidRPr="00C77C6A" w:rsidRDefault="003132DA" w:rsidP="00436EF7">
      <w:pPr>
        <w:pStyle w:val="Heading2"/>
        <w:numPr>
          <w:ilvl w:val="0"/>
          <w:numId w:val="37"/>
        </w:numPr>
        <w:spacing w:line="480" w:lineRule="auto"/>
        <w:rPr>
          <w:sz w:val="24"/>
        </w:rPr>
      </w:pPr>
      <w:r w:rsidRPr="00C77C6A">
        <w:rPr>
          <w:sz w:val="24"/>
        </w:rPr>
        <w:t>Background</w:t>
      </w:r>
      <w:r w:rsidR="00225FBE" w:rsidRPr="00C77C6A">
        <w:rPr>
          <w:sz w:val="24"/>
        </w:rPr>
        <w:tab/>
      </w:r>
      <w:r w:rsidR="00225FBE" w:rsidRPr="00C77C6A">
        <w:rPr>
          <w:sz w:val="24"/>
        </w:rPr>
        <w:tab/>
      </w:r>
      <w:r w:rsidR="003456DB">
        <w:rPr>
          <w:sz w:val="24"/>
        </w:rPr>
        <w:tab/>
      </w:r>
      <w:r w:rsidR="003456DB">
        <w:rPr>
          <w:sz w:val="24"/>
        </w:rPr>
        <w:tab/>
      </w:r>
      <w:r w:rsidR="003456DB">
        <w:rPr>
          <w:sz w:val="24"/>
        </w:rPr>
        <w:tab/>
      </w:r>
      <w:r w:rsidR="003456DB">
        <w:rPr>
          <w:sz w:val="24"/>
        </w:rPr>
        <w:tab/>
      </w:r>
      <w:r w:rsidR="003456DB">
        <w:rPr>
          <w:sz w:val="24"/>
        </w:rPr>
        <w:tab/>
      </w:r>
      <w:r w:rsidR="00225FBE" w:rsidRPr="00C77C6A">
        <w:rPr>
          <w:sz w:val="24"/>
        </w:rPr>
        <w:t>4</w:t>
      </w:r>
    </w:p>
    <w:p w14:paraId="215BC621" w14:textId="77777777" w:rsidR="00972E15" w:rsidRPr="00C77C6A" w:rsidRDefault="00C77C6A" w:rsidP="00EB2FED">
      <w:pPr>
        <w:pStyle w:val="Heading2"/>
        <w:numPr>
          <w:ilvl w:val="0"/>
          <w:numId w:val="37"/>
        </w:numPr>
        <w:spacing w:line="480" w:lineRule="auto"/>
        <w:rPr>
          <w:sz w:val="24"/>
        </w:rPr>
      </w:pPr>
      <w:r w:rsidRPr="00C77C6A">
        <w:rPr>
          <w:sz w:val="24"/>
        </w:rPr>
        <w:t>Pilot scheme development</w:t>
      </w:r>
      <w:r w:rsidR="00EC15D8" w:rsidRPr="00C77C6A">
        <w:rPr>
          <w:sz w:val="24"/>
        </w:rPr>
        <w:tab/>
      </w:r>
      <w:r w:rsidR="00EC15D8" w:rsidRPr="00C77C6A">
        <w:rPr>
          <w:sz w:val="24"/>
        </w:rPr>
        <w:tab/>
      </w:r>
      <w:r w:rsidR="00EC15D8" w:rsidRPr="00C77C6A">
        <w:rPr>
          <w:sz w:val="24"/>
        </w:rPr>
        <w:tab/>
      </w:r>
      <w:r w:rsidR="00EC15D8" w:rsidRPr="00C77C6A">
        <w:rPr>
          <w:sz w:val="24"/>
        </w:rPr>
        <w:tab/>
      </w:r>
      <w:r w:rsidR="00EC15D8" w:rsidRPr="00C77C6A">
        <w:rPr>
          <w:sz w:val="24"/>
        </w:rPr>
        <w:tab/>
      </w:r>
      <w:r w:rsidR="00225FBE" w:rsidRPr="00C77C6A">
        <w:rPr>
          <w:sz w:val="24"/>
        </w:rPr>
        <w:t>5</w:t>
      </w:r>
    </w:p>
    <w:p w14:paraId="58CCAA8A" w14:textId="77777777" w:rsidR="00972E15" w:rsidRPr="00C77C6A" w:rsidRDefault="00C77C6A" w:rsidP="00EB2FED">
      <w:pPr>
        <w:pStyle w:val="Heading2"/>
        <w:numPr>
          <w:ilvl w:val="0"/>
          <w:numId w:val="37"/>
        </w:numPr>
        <w:spacing w:line="480" w:lineRule="auto"/>
        <w:rPr>
          <w:sz w:val="24"/>
        </w:rPr>
      </w:pPr>
      <w:r w:rsidRPr="00C77C6A">
        <w:rPr>
          <w:sz w:val="24"/>
        </w:rPr>
        <w:t xml:space="preserve">Recruitment </w:t>
      </w:r>
      <w:r w:rsidRPr="00C77C6A">
        <w:rPr>
          <w:sz w:val="24"/>
        </w:rPr>
        <w:tab/>
      </w:r>
      <w:r w:rsidRPr="00C77C6A">
        <w:rPr>
          <w:sz w:val="24"/>
        </w:rPr>
        <w:tab/>
      </w:r>
      <w:r w:rsidRPr="00C77C6A">
        <w:rPr>
          <w:sz w:val="24"/>
        </w:rPr>
        <w:tab/>
      </w:r>
      <w:r w:rsidRPr="00C77C6A">
        <w:rPr>
          <w:sz w:val="24"/>
        </w:rPr>
        <w:tab/>
      </w:r>
      <w:r w:rsidR="00225FBE" w:rsidRPr="00C77C6A">
        <w:rPr>
          <w:sz w:val="24"/>
        </w:rPr>
        <w:tab/>
      </w:r>
      <w:r w:rsidR="00225FBE" w:rsidRPr="00C77C6A">
        <w:rPr>
          <w:sz w:val="24"/>
        </w:rPr>
        <w:tab/>
      </w:r>
      <w:r w:rsidR="00EC15D8" w:rsidRPr="00C77C6A">
        <w:rPr>
          <w:sz w:val="24"/>
        </w:rPr>
        <w:tab/>
      </w:r>
      <w:r w:rsidR="00225FBE" w:rsidRPr="00C77C6A">
        <w:rPr>
          <w:sz w:val="24"/>
        </w:rPr>
        <w:t>6</w:t>
      </w:r>
    </w:p>
    <w:p w14:paraId="3EB76612" w14:textId="77777777" w:rsidR="00972E15" w:rsidRPr="00C77C6A" w:rsidRDefault="00C77C6A" w:rsidP="00EB2FED">
      <w:pPr>
        <w:pStyle w:val="Heading2"/>
        <w:numPr>
          <w:ilvl w:val="0"/>
          <w:numId w:val="37"/>
        </w:numPr>
        <w:spacing w:line="480" w:lineRule="auto"/>
        <w:rPr>
          <w:sz w:val="24"/>
        </w:rPr>
      </w:pPr>
      <w:r w:rsidRPr="00C77C6A">
        <w:rPr>
          <w:sz w:val="24"/>
        </w:rPr>
        <w:t>Evaluation methods</w:t>
      </w:r>
      <w:r w:rsidRPr="00C77C6A">
        <w:rPr>
          <w:sz w:val="24"/>
        </w:rPr>
        <w:tab/>
      </w:r>
      <w:r w:rsidRPr="00C77C6A">
        <w:rPr>
          <w:sz w:val="24"/>
        </w:rPr>
        <w:tab/>
      </w:r>
      <w:r w:rsidRPr="00C77C6A">
        <w:rPr>
          <w:sz w:val="24"/>
        </w:rPr>
        <w:tab/>
      </w:r>
      <w:r w:rsidRPr="00C77C6A">
        <w:rPr>
          <w:sz w:val="24"/>
        </w:rPr>
        <w:tab/>
      </w:r>
      <w:r w:rsidRPr="00C77C6A">
        <w:rPr>
          <w:sz w:val="24"/>
        </w:rPr>
        <w:tab/>
      </w:r>
      <w:r w:rsidRPr="00C77C6A">
        <w:rPr>
          <w:sz w:val="24"/>
        </w:rPr>
        <w:tab/>
        <w:t>6</w:t>
      </w:r>
    </w:p>
    <w:p w14:paraId="1CD396A2" w14:textId="77777777" w:rsidR="00972E15" w:rsidRPr="00C77C6A" w:rsidRDefault="00C77C6A" w:rsidP="00EB2FED">
      <w:pPr>
        <w:pStyle w:val="Heading2"/>
        <w:numPr>
          <w:ilvl w:val="0"/>
          <w:numId w:val="37"/>
        </w:numPr>
        <w:spacing w:line="480" w:lineRule="auto"/>
        <w:rPr>
          <w:sz w:val="24"/>
        </w:rPr>
      </w:pPr>
      <w:r w:rsidRPr="00C77C6A">
        <w:rPr>
          <w:sz w:val="24"/>
        </w:rPr>
        <w:t>Results</w:t>
      </w:r>
      <w:r w:rsidRPr="00C77C6A">
        <w:rPr>
          <w:sz w:val="24"/>
        </w:rPr>
        <w:tab/>
      </w:r>
      <w:r w:rsidRPr="00C77C6A">
        <w:rPr>
          <w:sz w:val="24"/>
        </w:rPr>
        <w:tab/>
      </w:r>
      <w:r w:rsidR="00225FBE" w:rsidRPr="00C77C6A">
        <w:rPr>
          <w:sz w:val="24"/>
        </w:rPr>
        <w:tab/>
      </w:r>
      <w:r w:rsidR="00225FBE" w:rsidRPr="00C77C6A">
        <w:rPr>
          <w:sz w:val="24"/>
        </w:rPr>
        <w:tab/>
      </w:r>
      <w:r w:rsidR="00225FBE" w:rsidRPr="00C77C6A">
        <w:rPr>
          <w:sz w:val="24"/>
        </w:rPr>
        <w:tab/>
      </w:r>
      <w:r w:rsidR="00225FBE" w:rsidRPr="00C77C6A">
        <w:rPr>
          <w:sz w:val="24"/>
        </w:rPr>
        <w:tab/>
      </w:r>
      <w:r w:rsidR="00225FBE" w:rsidRPr="00C77C6A">
        <w:rPr>
          <w:sz w:val="24"/>
        </w:rPr>
        <w:tab/>
      </w:r>
      <w:r w:rsidR="00225FBE" w:rsidRPr="00C77C6A">
        <w:rPr>
          <w:sz w:val="24"/>
        </w:rPr>
        <w:tab/>
        <w:t>7</w:t>
      </w:r>
    </w:p>
    <w:p w14:paraId="7C469360" w14:textId="77777777" w:rsidR="003132DA" w:rsidRPr="00C77C6A" w:rsidRDefault="00225D9C" w:rsidP="00EB2FED">
      <w:pPr>
        <w:pStyle w:val="Heading2"/>
        <w:spacing w:line="480" w:lineRule="auto"/>
        <w:ind w:left="720"/>
        <w:rPr>
          <w:sz w:val="24"/>
        </w:rPr>
      </w:pPr>
      <w:r w:rsidRPr="00C77C6A">
        <w:rPr>
          <w:sz w:val="24"/>
        </w:rPr>
        <w:t>Questionnaire responses</w:t>
      </w:r>
      <w:r w:rsidR="00C77C6A" w:rsidRPr="00C77C6A">
        <w:rPr>
          <w:sz w:val="24"/>
        </w:rPr>
        <w:tab/>
      </w:r>
      <w:r w:rsidR="00C77C6A" w:rsidRPr="00C77C6A">
        <w:rPr>
          <w:sz w:val="24"/>
        </w:rPr>
        <w:tab/>
      </w:r>
      <w:r w:rsidR="00C77C6A" w:rsidRPr="00C77C6A">
        <w:rPr>
          <w:sz w:val="24"/>
        </w:rPr>
        <w:tab/>
      </w:r>
      <w:r w:rsidR="00EC15D8" w:rsidRPr="00C77C6A">
        <w:rPr>
          <w:sz w:val="24"/>
        </w:rPr>
        <w:tab/>
      </w:r>
      <w:r w:rsidR="00EC15D8" w:rsidRPr="00C77C6A">
        <w:rPr>
          <w:sz w:val="24"/>
        </w:rPr>
        <w:tab/>
      </w:r>
      <w:r w:rsidR="00C77C6A" w:rsidRPr="00C77C6A">
        <w:rPr>
          <w:sz w:val="24"/>
        </w:rPr>
        <w:t>7</w:t>
      </w:r>
    </w:p>
    <w:p w14:paraId="3A90B180" w14:textId="77777777" w:rsidR="00972E15" w:rsidRPr="00C77C6A" w:rsidRDefault="00C77C6A" w:rsidP="00EB2FED">
      <w:pPr>
        <w:pStyle w:val="Heading2"/>
        <w:spacing w:line="480" w:lineRule="auto"/>
        <w:ind w:left="720"/>
        <w:rPr>
          <w:sz w:val="24"/>
        </w:rPr>
      </w:pPr>
      <w:r w:rsidRPr="00C77C6A">
        <w:rPr>
          <w:sz w:val="24"/>
        </w:rPr>
        <w:t>Outcomes from evaluation sessions</w:t>
      </w:r>
      <w:r w:rsidRPr="00C77C6A">
        <w:rPr>
          <w:sz w:val="24"/>
        </w:rPr>
        <w:tab/>
      </w:r>
      <w:r w:rsidRPr="00C77C6A">
        <w:rPr>
          <w:sz w:val="24"/>
        </w:rPr>
        <w:tab/>
      </w:r>
      <w:r w:rsidR="00225D9C" w:rsidRPr="00C77C6A">
        <w:rPr>
          <w:sz w:val="24"/>
        </w:rPr>
        <w:tab/>
      </w:r>
      <w:r w:rsidR="00225D9C" w:rsidRPr="00C77C6A">
        <w:rPr>
          <w:sz w:val="24"/>
        </w:rPr>
        <w:tab/>
        <w:t>1</w:t>
      </w:r>
      <w:r w:rsidR="00225FBE" w:rsidRPr="00C77C6A">
        <w:rPr>
          <w:sz w:val="24"/>
        </w:rPr>
        <w:t>2</w:t>
      </w:r>
    </w:p>
    <w:p w14:paraId="5BF65D6E" w14:textId="77777777" w:rsidR="00D04BC4" w:rsidRDefault="00C77C6A" w:rsidP="00EB2FED">
      <w:pPr>
        <w:pStyle w:val="Heading2"/>
        <w:numPr>
          <w:ilvl w:val="0"/>
          <w:numId w:val="37"/>
        </w:numPr>
        <w:spacing w:line="480" w:lineRule="auto"/>
        <w:rPr>
          <w:sz w:val="24"/>
        </w:rPr>
      </w:pPr>
      <w:r w:rsidRPr="00C77C6A">
        <w:rPr>
          <w:sz w:val="24"/>
          <w:szCs w:val="24"/>
        </w:rPr>
        <w:t>Conclusions and recommendations</w:t>
      </w:r>
      <w:r>
        <w:rPr>
          <w:sz w:val="24"/>
        </w:rPr>
        <w:tab/>
      </w:r>
      <w:r w:rsidR="00D04BC4">
        <w:rPr>
          <w:sz w:val="24"/>
        </w:rPr>
        <w:tab/>
      </w:r>
      <w:r w:rsidR="00D04BC4">
        <w:rPr>
          <w:sz w:val="24"/>
        </w:rPr>
        <w:tab/>
      </w:r>
      <w:r w:rsidR="00D04BC4">
        <w:rPr>
          <w:sz w:val="24"/>
        </w:rPr>
        <w:tab/>
        <w:t>13</w:t>
      </w:r>
      <w:r w:rsidR="00D04BC4">
        <w:rPr>
          <w:sz w:val="24"/>
        </w:rPr>
        <w:tab/>
      </w:r>
      <w:r w:rsidR="00D04BC4">
        <w:rPr>
          <w:sz w:val="24"/>
        </w:rPr>
        <w:tab/>
      </w:r>
    </w:p>
    <w:p w14:paraId="156B2E50" w14:textId="77777777" w:rsidR="001A6F0E" w:rsidRPr="00C77C6A" w:rsidRDefault="00D04BC4" w:rsidP="00D04BC4">
      <w:pPr>
        <w:pStyle w:val="Heading2"/>
        <w:spacing w:line="480" w:lineRule="auto"/>
        <w:ind w:left="720"/>
        <w:rPr>
          <w:sz w:val="24"/>
        </w:rPr>
      </w:pPr>
      <w:r>
        <w:rPr>
          <w:sz w:val="24"/>
        </w:rPr>
        <w:t>Considerations for future delivery</w:t>
      </w:r>
      <w:r w:rsidR="00C77C6A">
        <w:rPr>
          <w:sz w:val="24"/>
        </w:rPr>
        <w:tab/>
      </w:r>
      <w:r w:rsidR="00C77C6A">
        <w:rPr>
          <w:sz w:val="24"/>
        </w:rPr>
        <w:tab/>
        <w:t xml:space="preserve">    </w:t>
      </w:r>
      <w:r w:rsidR="00C77C6A">
        <w:rPr>
          <w:sz w:val="24"/>
        </w:rPr>
        <w:tab/>
      </w:r>
      <w:r>
        <w:rPr>
          <w:sz w:val="24"/>
        </w:rPr>
        <w:tab/>
        <w:t>15</w:t>
      </w:r>
    </w:p>
    <w:p w14:paraId="4BDC7560" w14:textId="77777777" w:rsidR="00225FBE" w:rsidRPr="00C77C6A" w:rsidRDefault="00225FBE" w:rsidP="00EB2FED">
      <w:pPr>
        <w:pStyle w:val="Heading2"/>
        <w:numPr>
          <w:ilvl w:val="0"/>
          <w:numId w:val="37"/>
        </w:numPr>
        <w:spacing w:line="480" w:lineRule="auto"/>
        <w:rPr>
          <w:sz w:val="24"/>
        </w:rPr>
      </w:pPr>
      <w:r w:rsidRPr="00C77C6A">
        <w:rPr>
          <w:sz w:val="24"/>
        </w:rPr>
        <w:t>Acknowledgements</w:t>
      </w:r>
      <w:r w:rsidRPr="00C77C6A">
        <w:rPr>
          <w:sz w:val="24"/>
        </w:rPr>
        <w:tab/>
      </w:r>
      <w:r w:rsidRPr="00C77C6A">
        <w:rPr>
          <w:sz w:val="24"/>
        </w:rPr>
        <w:tab/>
      </w:r>
      <w:r w:rsidRPr="00C77C6A">
        <w:rPr>
          <w:sz w:val="24"/>
        </w:rPr>
        <w:tab/>
      </w:r>
      <w:r w:rsidRPr="00C77C6A">
        <w:rPr>
          <w:sz w:val="24"/>
        </w:rPr>
        <w:tab/>
      </w:r>
      <w:r w:rsidRPr="00C77C6A">
        <w:rPr>
          <w:sz w:val="24"/>
        </w:rPr>
        <w:tab/>
      </w:r>
      <w:r w:rsidRPr="00C77C6A">
        <w:rPr>
          <w:sz w:val="24"/>
        </w:rPr>
        <w:tab/>
      </w:r>
      <w:r w:rsidR="00C77C6A">
        <w:rPr>
          <w:sz w:val="24"/>
        </w:rPr>
        <w:t>15</w:t>
      </w:r>
    </w:p>
    <w:p w14:paraId="638FB432" w14:textId="77777777" w:rsidR="00C77C6A" w:rsidRDefault="00C77C6A" w:rsidP="00EB2FED">
      <w:pPr>
        <w:pStyle w:val="Heading2"/>
        <w:numPr>
          <w:ilvl w:val="0"/>
          <w:numId w:val="37"/>
        </w:numPr>
        <w:spacing w:line="480" w:lineRule="auto"/>
        <w:rPr>
          <w:sz w:val="24"/>
        </w:rPr>
      </w:pPr>
      <w:r>
        <w:rPr>
          <w:sz w:val="24"/>
        </w:rPr>
        <w:t>Contributions</w:t>
      </w:r>
      <w:r>
        <w:rPr>
          <w:sz w:val="24"/>
        </w:rPr>
        <w:tab/>
      </w:r>
      <w:r>
        <w:rPr>
          <w:sz w:val="24"/>
        </w:rPr>
        <w:tab/>
      </w:r>
      <w:r>
        <w:rPr>
          <w:sz w:val="24"/>
        </w:rPr>
        <w:tab/>
      </w:r>
      <w:r>
        <w:rPr>
          <w:sz w:val="24"/>
        </w:rPr>
        <w:tab/>
      </w:r>
      <w:r>
        <w:rPr>
          <w:sz w:val="24"/>
        </w:rPr>
        <w:tab/>
      </w:r>
      <w:r>
        <w:rPr>
          <w:sz w:val="24"/>
        </w:rPr>
        <w:tab/>
      </w:r>
      <w:r>
        <w:rPr>
          <w:sz w:val="24"/>
        </w:rPr>
        <w:tab/>
        <w:t>15</w:t>
      </w:r>
    </w:p>
    <w:p w14:paraId="1B00D794" w14:textId="77777777" w:rsidR="00EB2CB5" w:rsidRPr="00C77C6A" w:rsidRDefault="00430B35" w:rsidP="00EB2FED">
      <w:pPr>
        <w:pStyle w:val="Heading2"/>
        <w:numPr>
          <w:ilvl w:val="0"/>
          <w:numId w:val="37"/>
        </w:numPr>
        <w:spacing w:line="480" w:lineRule="auto"/>
        <w:rPr>
          <w:sz w:val="24"/>
        </w:rPr>
      </w:pPr>
      <w:r w:rsidRPr="00C77C6A">
        <w:rPr>
          <w:sz w:val="24"/>
        </w:rPr>
        <w:t xml:space="preserve"> </w:t>
      </w:r>
      <w:r w:rsidR="00EC15D8" w:rsidRPr="00C77C6A">
        <w:rPr>
          <w:sz w:val="24"/>
        </w:rPr>
        <w:t>References</w:t>
      </w:r>
      <w:r w:rsidR="00EC15D8" w:rsidRPr="00C77C6A">
        <w:rPr>
          <w:sz w:val="24"/>
        </w:rPr>
        <w:tab/>
      </w:r>
      <w:r w:rsidR="00EC15D8" w:rsidRPr="00C77C6A">
        <w:rPr>
          <w:sz w:val="24"/>
        </w:rPr>
        <w:tab/>
      </w:r>
      <w:r w:rsidR="00EC15D8" w:rsidRPr="00C77C6A">
        <w:rPr>
          <w:sz w:val="24"/>
        </w:rPr>
        <w:tab/>
      </w:r>
      <w:r w:rsidR="00EC15D8" w:rsidRPr="00C77C6A">
        <w:rPr>
          <w:sz w:val="24"/>
        </w:rPr>
        <w:tab/>
      </w:r>
      <w:r w:rsidR="00EC15D8" w:rsidRPr="00C77C6A">
        <w:rPr>
          <w:sz w:val="24"/>
        </w:rPr>
        <w:tab/>
      </w:r>
      <w:r w:rsidR="00EC15D8" w:rsidRPr="00C77C6A">
        <w:rPr>
          <w:sz w:val="24"/>
        </w:rPr>
        <w:tab/>
      </w:r>
      <w:r w:rsidR="00EC15D8" w:rsidRPr="00C77C6A">
        <w:rPr>
          <w:sz w:val="24"/>
        </w:rPr>
        <w:tab/>
      </w:r>
      <w:r w:rsidR="00C77C6A">
        <w:rPr>
          <w:sz w:val="24"/>
        </w:rPr>
        <w:t>1</w:t>
      </w:r>
      <w:r w:rsidR="00D04BC4">
        <w:rPr>
          <w:sz w:val="24"/>
        </w:rPr>
        <w:t>6</w:t>
      </w:r>
    </w:p>
    <w:p w14:paraId="0A5B1472" w14:textId="77777777" w:rsidR="00EC15D8" w:rsidRPr="00C77C6A" w:rsidRDefault="00EC15D8" w:rsidP="00430B35">
      <w:pPr>
        <w:spacing w:line="720" w:lineRule="auto"/>
        <w:ind w:left="426"/>
        <w:rPr>
          <w:sz w:val="24"/>
        </w:rPr>
      </w:pPr>
    </w:p>
    <w:p w14:paraId="632C1E6C" w14:textId="77777777" w:rsidR="007F1515" w:rsidRPr="00C77C6A" w:rsidRDefault="007F1515" w:rsidP="007F1515">
      <w:pPr>
        <w:pStyle w:val="Heading1"/>
      </w:pPr>
    </w:p>
    <w:p w14:paraId="2E97FA3D" w14:textId="77777777" w:rsidR="007F1515" w:rsidRPr="00C77C6A" w:rsidRDefault="007F1515" w:rsidP="007F1515">
      <w:pPr>
        <w:pStyle w:val="Heading2"/>
        <w:pBdr>
          <w:top w:val="single" w:sz="4" w:space="1" w:color="auto"/>
          <w:left w:val="single" w:sz="4" w:space="4" w:color="auto"/>
          <w:bottom w:val="single" w:sz="4" w:space="1" w:color="auto"/>
          <w:right w:val="single" w:sz="4" w:space="4" w:color="auto"/>
        </w:pBdr>
        <w:jc w:val="center"/>
      </w:pPr>
      <w:r w:rsidRPr="00C77C6A">
        <w:t>"It has given me a deeper understanding of our medical students, their journey, their aspirations and limitations.…. It has hopefully made me a better PAT, mentor and lecturer."</w:t>
      </w:r>
    </w:p>
    <w:p w14:paraId="1767CA4F" w14:textId="77777777" w:rsidR="007F1515" w:rsidRPr="00C77C6A" w:rsidRDefault="007F1515" w:rsidP="007F1515">
      <w:pPr>
        <w:spacing w:line="720" w:lineRule="auto"/>
        <w:rPr>
          <w:sz w:val="24"/>
        </w:rPr>
      </w:pPr>
    </w:p>
    <w:p w14:paraId="03C8EB81" w14:textId="77777777" w:rsidR="00430B35" w:rsidRPr="00C77C6A" w:rsidRDefault="00563A49" w:rsidP="00CE26A0">
      <w:pPr>
        <w:pStyle w:val="Heading1"/>
        <w:numPr>
          <w:ilvl w:val="0"/>
          <w:numId w:val="1"/>
        </w:numPr>
      </w:pPr>
      <w:r w:rsidRPr="00C77C6A">
        <w:lastRenderedPageBreak/>
        <w:t>E</w:t>
      </w:r>
      <w:r w:rsidR="00430B35" w:rsidRPr="00C77C6A">
        <w:t>xecutive Summary</w:t>
      </w:r>
    </w:p>
    <w:p w14:paraId="4DFF6D2F" w14:textId="77777777" w:rsidR="00565935" w:rsidRPr="00C77C6A" w:rsidRDefault="00565935" w:rsidP="00565935"/>
    <w:p w14:paraId="5B0C7C30" w14:textId="77777777" w:rsidR="00881097" w:rsidRPr="00C77C6A" w:rsidRDefault="00881097" w:rsidP="00881097">
      <w:pPr>
        <w:rPr>
          <w:szCs w:val="18"/>
        </w:rPr>
      </w:pPr>
    </w:p>
    <w:p w14:paraId="09052EA8" w14:textId="77777777" w:rsidR="00565935" w:rsidRPr="00C77C6A" w:rsidRDefault="00565935" w:rsidP="00612E9F">
      <w:pPr>
        <w:pStyle w:val="ListParagraph"/>
        <w:numPr>
          <w:ilvl w:val="0"/>
          <w:numId w:val="36"/>
        </w:numPr>
        <w:spacing w:line="360" w:lineRule="auto"/>
        <w:rPr>
          <w:szCs w:val="18"/>
        </w:rPr>
      </w:pPr>
      <w:r w:rsidRPr="00C77C6A">
        <w:rPr>
          <w:szCs w:val="18"/>
        </w:rPr>
        <w:t xml:space="preserve">The reverse mentoring pilot </w:t>
      </w:r>
      <w:r w:rsidR="00612E9F">
        <w:rPr>
          <w:szCs w:val="18"/>
        </w:rPr>
        <w:t xml:space="preserve">scheme </w:t>
      </w:r>
      <w:r w:rsidRPr="00C77C6A">
        <w:rPr>
          <w:szCs w:val="18"/>
        </w:rPr>
        <w:t>was well received by all participants and successful in facilitating challenging conversations around discrimination, bias and race between mentors and mentees. It has raised awareness of issues around inclusivity and the different experiences</w:t>
      </w:r>
      <w:r w:rsidR="000E3D15" w:rsidRPr="00C77C6A">
        <w:rPr>
          <w:szCs w:val="18"/>
        </w:rPr>
        <w:t xml:space="preserve"> and perceptions </w:t>
      </w:r>
      <w:r w:rsidR="001833A3" w:rsidRPr="00C77C6A">
        <w:rPr>
          <w:szCs w:val="18"/>
        </w:rPr>
        <w:t>of the Faculty.</w:t>
      </w:r>
    </w:p>
    <w:p w14:paraId="26DBA81E" w14:textId="77777777" w:rsidR="00565935" w:rsidRPr="00C77C6A" w:rsidRDefault="00565935" w:rsidP="007F1515">
      <w:pPr>
        <w:pStyle w:val="ListParagraph"/>
        <w:spacing w:line="360" w:lineRule="auto"/>
        <w:ind w:left="643"/>
      </w:pPr>
    </w:p>
    <w:p w14:paraId="53CD4C82" w14:textId="77777777" w:rsidR="00881097" w:rsidRPr="00C77C6A" w:rsidRDefault="00565935" w:rsidP="007F1515">
      <w:pPr>
        <w:pStyle w:val="ListParagraph"/>
        <w:numPr>
          <w:ilvl w:val="0"/>
          <w:numId w:val="36"/>
        </w:numPr>
        <w:spacing w:line="360" w:lineRule="auto"/>
        <w:rPr>
          <w:szCs w:val="18"/>
        </w:rPr>
      </w:pPr>
      <w:r w:rsidRPr="00C77C6A">
        <w:rPr>
          <w:szCs w:val="18"/>
        </w:rPr>
        <w:t>N</w:t>
      </w:r>
      <w:r w:rsidR="00881097" w:rsidRPr="00C77C6A">
        <w:rPr>
          <w:szCs w:val="18"/>
        </w:rPr>
        <w:t xml:space="preserve">o concerns </w:t>
      </w:r>
      <w:r w:rsidRPr="00C77C6A">
        <w:rPr>
          <w:szCs w:val="18"/>
        </w:rPr>
        <w:t xml:space="preserve">were </w:t>
      </w:r>
      <w:r w:rsidR="00881097" w:rsidRPr="00C77C6A">
        <w:rPr>
          <w:szCs w:val="18"/>
        </w:rPr>
        <w:t>raised by mentors or mentees about feeling unsafe or vulnerable as a result of engaging with this scheme.</w:t>
      </w:r>
      <w:r w:rsidRPr="00C77C6A">
        <w:rPr>
          <w:szCs w:val="18"/>
        </w:rPr>
        <w:t xml:space="preserve"> </w:t>
      </w:r>
      <w:r w:rsidR="00881097" w:rsidRPr="00C77C6A">
        <w:rPr>
          <w:szCs w:val="18"/>
        </w:rPr>
        <w:t xml:space="preserve">Careful consideration was given to supporting students and staff </w:t>
      </w:r>
      <w:r w:rsidR="000E3D15" w:rsidRPr="00C77C6A">
        <w:rPr>
          <w:szCs w:val="18"/>
        </w:rPr>
        <w:t>for</w:t>
      </w:r>
      <w:r w:rsidR="00881097" w:rsidRPr="00C77C6A">
        <w:rPr>
          <w:szCs w:val="18"/>
        </w:rPr>
        <w:t xml:space="preserve"> the </w:t>
      </w:r>
      <w:r w:rsidRPr="00C77C6A">
        <w:rPr>
          <w:szCs w:val="18"/>
        </w:rPr>
        <w:t>reversal of the</w:t>
      </w:r>
      <w:r w:rsidR="00881097" w:rsidRPr="00C77C6A">
        <w:rPr>
          <w:szCs w:val="18"/>
        </w:rPr>
        <w:t xml:space="preserve"> power dynamic</w:t>
      </w:r>
      <w:r w:rsidR="000E3D15" w:rsidRPr="00C77C6A">
        <w:rPr>
          <w:szCs w:val="18"/>
        </w:rPr>
        <w:t>. T</w:t>
      </w:r>
      <w:r w:rsidR="00881097" w:rsidRPr="00C77C6A">
        <w:rPr>
          <w:szCs w:val="18"/>
        </w:rPr>
        <w:t xml:space="preserve">his was an </w:t>
      </w:r>
      <w:r w:rsidRPr="00C77C6A">
        <w:rPr>
          <w:szCs w:val="18"/>
        </w:rPr>
        <w:t>area</w:t>
      </w:r>
      <w:r w:rsidR="00881097" w:rsidRPr="00C77C6A">
        <w:rPr>
          <w:szCs w:val="18"/>
        </w:rPr>
        <w:t xml:space="preserve"> some participants found difficult</w:t>
      </w:r>
      <w:r w:rsidR="001833A3" w:rsidRPr="00C77C6A">
        <w:rPr>
          <w:szCs w:val="18"/>
        </w:rPr>
        <w:t xml:space="preserve"> to adjust to</w:t>
      </w:r>
      <w:r w:rsidR="00881097" w:rsidRPr="00C77C6A">
        <w:rPr>
          <w:szCs w:val="18"/>
        </w:rPr>
        <w:t xml:space="preserve">, especially the mentees. </w:t>
      </w:r>
    </w:p>
    <w:p w14:paraId="05FCE741" w14:textId="77777777" w:rsidR="00565935" w:rsidRPr="00C77C6A" w:rsidRDefault="00565935" w:rsidP="007F1515">
      <w:pPr>
        <w:pStyle w:val="ListParagraph"/>
        <w:spacing w:line="360" w:lineRule="auto"/>
        <w:ind w:left="643"/>
        <w:rPr>
          <w:szCs w:val="18"/>
        </w:rPr>
      </w:pPr>
    </w:p>
    <w:p w14:paraId="52405BCA" w14:textId="77777777" w:rsidR="00881097" w:rsidRPr="00C77C6A" w:rsidRDefault="00881097" w:rsidP="007F1515">
      <w:pPr>
        <w:pStyle w:val="ListParagraph"/>
        <w:numPr>
          <w:ilvl w:val="0"/>
          <w:numId w:val="36"/>
        </w:numPr>
        <w:spacing w:line="360" w:lineRule="auto"/>
        <w:rPr>
          <w:szCs w:val="18"/>
        </w:rPr>
      </w:pPr>
      <w:r w:rsidRPr="00C77C6A">
        <w:rPr>
          <w:szCs w:val="18"/>
        </w:rPr>
        <w:t>All participants reported enjoying the conversations held during the meetings, even if they were challenging. The sessions</w:t>
      </w:r>
      <w:r w:rsidR="00565935" w:rsidRPr="00C77C6A">
        <w:rPr>
          <w:szCs w:val="18"/>
        </w:rPr>
        <w:t xml:space="preserve"> were effective in</w:t>
      </w:r>
      <w:r w:rsidRPr="00C77C6A">
        <w:rPr>
          <w:szCs w:val="18"/>
        </w:rPr>
        <w:t xml:space="preserve"> stimulat</w:t>
      </w:r>
      <w:r w:rsidR="00565935" w:rsidRPr="00C77C6A">
        <w:rPr>
          <w:szCs w:val="18"/>
        </w:rPr>
        <w:t>ing</w:t>
      </w:r>
      <w:r w:rsidRPr="00C77C6A">
        <w:rPr>
          <w:szCs w:val="18"/>
        </w:rPr>
        <w:t xml:space="preserve"> consideration and discussion of ways that staff and students can improve inclusivity and clear outcomes </w:t>
      </w:r>
      <w:r w:rsidR="000E3D15" w:rsidRPr="00C77C6A">
        <w:rPr>
          <w:szCs w:val="18"/>
        </w:rPr>
        <w:t>were</w:t>
      </w:r>
      <w:r w:rsidRPr="00C77C6A">
        <w:rPr>
          <w:szCs w:val="18"/>
        </w:rPr>
        <w:t xml:space="preserve"> been established.</w:t>
      </w:r>
    </w:p>
    <w:p w14:paraId="0A0E308C" w14:textId="77777777" w:rsidR="00881097" w:rsidRPr="00C77C6A" w:rsidRDefault="00881097" w:rsidP="007F1515">
      <w:pPr>
        <w:pStyle w:val="ListParagraph"/>
        <w:spacing w:line="360" w:lineRule="auto"/>
        <w:ind w:left="643"/>
        <w:rPr>
          <w:szCs w:val="18"/>
        </w:rPr>
      </w:pPr>
    </w:p>
    <w:p w14:paraId="5D692E5E" w14:textId="77777777" w:rsidR="00881097" w:rsidRPr="00C77C6A" w:rsidRDefault="00881097" w:rsidP="007F1515">
      <w:pPr>
        <w:pStyle w:val="ListParagraph"/>
        <w:numPr>
          <w:ilvl w:val="0"/>
          <w:numId w:val="36"/>
        </w:numPr>
        <w:spacing w:line="360" w:lineRule="auto"/>
        <w:rPr>
          <w:szCs w:val="18"/>
        </w:rPr>
      </w:pPr>
      <w:r w:rsidRPr="00C77C6A">
        <w:rPr>
          <w:szCs w:val="18"/>
        </w:rPr>
        <w:t>There was a keenness expr</w:t>
      </w:r>
      <w:r w:rsidR="000E3D15" w:rsidRPr="00C77C6A">
        <w:rPr>
          <w:szCs w:val="18"/>
        </w:rPr>
        <w:t xml:space="preserve">essed by all participants that the </w:t>
      </w:r>
      <w:r w:rsidRPr="00C77C6A">
        <w:rPr>
          <w:szCs w:val="18"/>
        </w:rPr>
        <w:t>outcomes be reviewed and implemented wherever possible. Key outcomes included, more opportunit</w:t>
      </w:r>
      <w:r w:rsidR="000E3D15" w:rsidRPr="00C77C6A">
        <w:rPr>
          <w:szCs w:val="18"/>
        </w:rPr>
        <w:t>ies</w:t>
      </w:r>
      <w:r w:rsidRPr="00C77C6A">
        <w:rPr>
          <w:szCs w:val="18"/>
        </w:rPr>
        <w:t xml:space="preserve"> for staff and student interaction with increased </w:t>
      </w:r>
      <w:r w:rsidR="000E3D15" w:rsidRPr="00C77C6A">
        <w:rPr>
          <w:szCs w:val="18"/>
        </w:rPr>
        <w:t>mechanisms</w:t>
      </w:r>
      <w:r w:rsidRPr="00C77C6A">
        <w:rPr>
          <w:szCs w:val="18"/>
        </w:rPr>
        <w:t xml:space="preserve"> to</w:t>
      </w:r>
      <w:r w:rsidR="000E3D15" w:rsidRPr="00C77C6A">
        <w:rPr>
          <w:szCs w:val="18"/>
        </w:rPr>
        <w:t xml:space="preserve"> enable</w:t>
      </w:r>
      <w:r w:rsidRPr="00C77C6A">
        <w:rPr>
          <w:szCs w:val="18"/>
        </w:rPr>
        <w:t xml:space="preserve"> shar</w:t>
      </w:r>
      <w:r w:rsidR="000E3D15" w:rsidRPr="00C77C6A">
        <w:rPr>
          <w:szCs w:val="18"/>
        </w:rPr>
        <w:t>ing of</w:t>
      </w:r>
      <w:r w:rsidRPr="00C77C6A">
        <w:rPr>
          <w:szCs w:val="18"/>
        </w:rPr>
        <w:t xml:space="preserve"> stories between staff and students. </w:t>
      </w:r>
      <w:r w:rsidR="00565935" w:rsidRPr="00C77C6A">
        <w:rPr>
          <w:szCs w:val="18"/>
        </w:rPr>
        <w:t>Increasing s</w:t>
      </w:r>
      <w:r w:rsidRPr="00C77C6A">
        <w:rPr>
          <w:szCs w:val="18"/>
        </w:rPr>
        <w:t xml:space="preserve">taff and student </w:t>
      </w:r>
      <w:r w:rsidR="00565935" w:rsidRPr="00C77C6A">
        <w:rPr>
          <w:szCs w:val="18"/>
        </w:rPr>
        <w:t xml:space="preserve">EDI </w:t>
      </w:r>
      <w:r w:rsidRPr="00C77C6A">
        <w:rPr>
          <w:szCs w:val="18"/>
        </w:rPr>
        <w:t>training, further consideration and support for students in financial hardship, curricul</w:t>
      </w:r>
      <w:r w:rsidR="00565935" w:rsidRPr="00C77C6A">
        <w:rPr>
          <w:szCs w:val="18"/>
        </w:rPr>
        <w:t>a</w:t>
      </w:r>
      <w:r w:rsidRPr="00C77C6A">
        <w:rPr>
          <w:szCs w:val="18"/>
        </w:rPr>
        <w:t xml:space="preserve"> review and working together to reduce microaggressions were also raised. </w:t>
      </w:r>
    </w:p>
    <w:p w14:paraId="2724BF3D" w14:textId="77777777" w:rsidR="00881097" w:rsidRPr="00C77C6A" w:rsidRDefault="00881097" w:rsidP="007F1515">
      <w:pPr>
        <w:pStyle w:val="ListParagraph"/>
        <w:spacing w:line="360" w:lineRule="auto"/>
        <w:ind w:left="643"/>
        <w:rPr>
          <w:szCs w:val="18"/>
        </w:rPr>
      </w:pPr>
    </w:p>
    <w:p w14:paraId="47C96100" w14:textId="77777777" w:rsidR="001833A3" w:rsidRPr="00C77C6A" w:rsidRDefault="001833A3" w:rsidP="007F1515">
      <w:pPr>
        <w:pStyle w:val="ListParagraph"/>
        <w:numPr>
          <w:ilvl w:val="0"/>
          <w:numId w:val="36"/>
        </w:numPr>
        <w:spacing w:line="360" w:lineRule="auto"/>
        <w:rPr>
          <w:szCs w:val="18"/>
        </w:rPr>
      </w:pPr>
      <w:r w:rsidRPr="00C77C6A">
        <w:rPr>
          <w:szCs w:val="18"/>
        </w:rPr>
        <w:t>An education EDI working group would be an appropriate way to work with the senior leadership team and Faculty EDI committee to review, develop and implement the outcomes of this scheme.</w:t>
      </w:r>
    </w:p>
    <w:p w14:paraId="139B0EAD" w14:textId="77777777" w:rsidR="001833A3" w:rsidRPr="00C77C6A" w:rsidRDefault="001833A3" w:rsidP="007F1515">
      <w:pPr>
        <w:pStyle w:val="NoSpacing"/>
        <w:spacing w:line="360" w:lineRule="auto"/>
      </w:pPr>
    </w:p>
    <w:p w14:paraId="3E8EB5E0" w14:textId="77777777" w:rsidR="0005493B" w:rsidRPr="00C77C6A" w:rsidRDefault="00881097" w:rsidP="00EC7DAB">
      <w:pPr>
        <w:pStyle w:val="ListParagraph"/>
        <w:numPr>
          <w:ilvl w:val="0"/>
          <w:numId w:val="36"/>
        </w:numPr>
        <w:spacing w:line="360" w:lineRule="auto"/>
        <w:rPr>
          <w:szCs w:val="18"/>
        </w:rPr>
      </w:pPr>
      <w:r w:rsidRPr="00C77C6A">
        <w:rPr>
          <w:szCs w:val="18"/>
        </w:rPr>
        <w:t xml:space="preserve">A key recommendation </w:t>
      </w:r>
      <w:r w:rsidR="00EC7DAB">
        <w:rPr>
          <w:szCs w:val="18"/>
        </w:rPr>
        <w:t>from this evaluation</w:t>
      </w:r>
      <w:r w:rsidRPr="00C77C6A">
        <w:rPr>
          <w:szCs w:val="18"/>
        </w:rPr>
        <w:t xml:space="preserve"> is to embolden the Faculty to clearly communicate its stance of support for students from all minority backgrounds and to develop a clear strategy and action plan to embed this stance in Faculty processes and actions. </w:t>
      </w:r>
    </w:p>
    <w:p w14:paraId="03E4209B" w14:textId="77777777" w:rsidR="00881097" w:rsidRPr="00C77C6A" w:rsidRDefault="00881097" w:rsidP="007F1515">
      <w:pPr>
        <w:pStyle w:val="ListParagraph"/>
        <w:spacing w:line="360" w:lineRule="auto"/>
        <w:ind w:left="643"/>
        <w:rPr>
          <w:szCs w:val="18"/>
          <w:u w:val="single"/>
        </w:rPr>
      </w:pPr>
    </w:p>
    <w:p w14:paraId="61C37FB2" w14:textId="77777777" w:rsidR="00881097" w:rsidRPr="00C77C6A" w:rsidRDefault="00881097" w:rsidP="007F1515">
      <w:pPr>
        <w:pStyle w:val="ListParagraph"/>
        <w:numPr>
          <w:ilvl w:val="0"/>
          <w:numId w:val="36"/>
        </w:numPr>
        <w:spacing w:line="360" w:lineRule="auto"/>
        <w:rPr>
          <w:szCs w:val="18"/>
        </w:rPr>
      </w:pPr>
      <w:r w:rsidRPr="00C77C6A">
        <w:rPr>
          <w:szCs w:val="18"/>
        </w:rPr>
        <w:t xml:space="preserve">Mentees reported feeling inspired, enlightened and having enjoyed the experience and mentors said they found the experience positive, empowering, insightful and informative. Everyone who took part said the </w:t>
      </w:r>
      <w:r w:rsidR="00612E9F">
        <w:rPr>
          <w:szCs w:val="18"/>
        </w:rPr>
        <w:t xml:space="preserve">pilot </w:t>
      </w:r>
      <w:r w:rsidRPr="00C77C6A">
        <w:rPr>
          <w:szCs w:val="18"/>
        </w:rPr>
        <w:t>scheme it would be beneficial to the faculty to roll it out more widely</w:t>
      </w:r>
      <w:r w:rsidR="00565935" w:rsidRPr="00C77C6A">
        <w:rPr>
          <w:szCs w:val="18"/>
        </w:rPr>
        <w:t xml:space="preserve"> across the Faculty an</w:t>
      </w:r>
      <w:r w:rsidRPr="00C77C6A">
        <w:rPr>
          <w:szCs w:val="18"/>
        </w:rPr>
        <w:t xml:space="preserve">d University. </w:t>
      </w:r>
    </w:p>
    <w:p w14:paraId="2406C202" w14:textId="77777777" w:rsidR="00881097" w:rsidRPr="00C77C6A" w:rsidRDefault="00881097" w:rsidP="007F1515">
      <w:pPr>
        <w:pStyle w:val="ListParagraph"/>
        <w:spacing w:line="360" w:lineRule="auto"/>
        <w:ind w:left="643"/>
        <w:rPr>
          <w:szCs w:val="18"/>
        </w:rPr>
      </w:pPr>
    </w:p>
    <w:p w14:paraId="324D813F" w14:textId="77777777" w:rsidR="00881097" w:rsidRPr="00C77C6A" w:rsidRDefault="00881097" w:rsidP="007F1515">
      <w:pPr>
        <w:pStyle w:val="ListParagraph"/>
        <w:numPr>
          <w:ilvl w:val="0"/>
          <w:numId w:val="36"/>
        </w:numPr>
        <w:spacing w:line="360" w:lineRule="auto"/>
        <w:rPr>
          <w:szCs w:val="18"/>
        </w:rPr>
      </w:pPr>
      <w:r w:rsidRPr="00C77C6A">
        <w:rPr>
          <w:szCs w:val="18"/>
        </w:rPr>
        <w:t>Based on this evaluation it is recommended this scheme is rolled out more widely in the Faculty and across the University</w:t>
      </w:r>
      <w:r w:rsidR="00565935" w:rsidRPr="00C77C6A">
        <w:rPr>
          <w:szCs w:val="18"/>
        </w:rPr>
        <w:t xml:space="preserve"> with considerations necessary adjustments for delivering on a larger scale.</w:t>
      </w:r>
    </w:p>
    <w:p w14:paraId="62642267" w14:textId="77777777" w:rsidR="00881097" w:rsidRPr="00C77C6A" w:rsidRDefault="00881097" w:rsidP="00881097">
      <w:pPr>
        <w:pStyle w:val="ListParagraph"/>
        <w:rPr>
          <w:szCs w:val="18"/>
        </w:rPr>
      </w:pPr>
    </w:p>
    <w:p w14:paraId="3688C56D" w14:textId="77777777" w:rsidR="00C9173A" w:rsidRPr="00C77C6A" w:rsidRDefault="00C9173A" w:rsidP="00565935"/>
    <w:p w14:paraId="380AB1AD" w14:textId="77777777" w:rsidR="006C50EE" w:rsidRPr="00C77C6A" w:rsidRDefault="006C50EE" w:rsidP="006C50EE">
      <w:pPr>
        <w:pStyle w:val="ListParagraph"/>
        <w:rPr>
          <w:sz w:val="20"/>
          <w:szCs w:val="20"/>
        </w:rPr>
      </w:pPr>
    </w:p>
    <w:p w14:paraId="0D4F13D7" w14:textId="77777777" w:rsidR="003132DA" w:rsidRPr="00C77C6A" w:rsidRDefault="00C77C6A" w:rsidP="00436EF7">
      <w:pPr>
        <w:pStyle w:val="Heading1"/>
      </w:pPr>
      <w:r w:rsidRPr="00C77C6A">
        <w:lastRenderedPageBreak/>
        <w:t>2</w:t>
      </w:r>
      <w:r w:rsidR="00430B35" w:rsidRPr="00C77C6A">
        <w:t xml:space="preserve">. </w:t>
      </w:r>
      <w:r w:rsidR="003132DA" w:rsidRPr="00C77C6A">
        <w:t xml:space="preserve">Background </w:t>
      </w:r>
    </w:p>
    <w:p w14:paraId="2DB8D85A" w14:textId="77777777" w:rsidR="001A6F0E" w:rsidRPr="00C77C6A" w:rsidRDefault="001A6F0E" w:rsidP="003F593F">
      <w:pPr>
        <w:rPr>
          <w:b/>
          <w:sz w:val="20"/>
          <w:szCs w:val="20"/>
        </w:rPr>
      </w:pPr>
    </w:p>
    <w:p w14:paraId="2750C5D8" w14:textId="5A2DABD6" w:rsidR="00C65104" w:rsidRPr="00C77C6A" w:rsidRDefault="00895A6F" w:rsidP="00612E9F">
      <w:pPr>
        <w:spacing w:line="360" w:lineRule="auto"/>
        <w:rPr>
          <w:bCs/>
          <w:szCs w:val="18"/>
        </w:rPr>
      </w:pPr>
      <w:r w:rsidRPr="00C77C6A">
        <w:rPr>
          <w:bCs/>
          <w:szCs w:val="18"/>
        </w:rPr>
        <w:t xml:space="preserve">Students from minority backgrounds, frequently struggle to fit in to medical schools and find </w:t>
      </w:r>
      <w:r w:rsidR="00A154BA" w:rsidRPr="00C77C6A">
        <w:rPr>
          <w:bCs/>
          <w:szCs w:val="18"/>
        </w:rPr>
        <w:t>their</w:t>
      </w:r>
      <w:r w:rsidRPr="00C77C6A">
        <w:rPr>
          <w:bCs/>
          <w:szCs w:val="18"/>
        </w:rPr>
        <w:t xml:space="preserve"> sense of belonging and identity</w:t>
      </w:r>
      <w:r w:rsidR="00436EF7" w:rsidRPr="00436EF7">
        <w:rPr>
          <w:bCs/>
          <w:szCs w:val="18"/>
          <w:vertAlign w:val="superscript"/>
        </w:rPr>
        <w:t>1</w:t>
      </w:r>
      <w:r w:rsidRPr="00C77C6A">
        <w:rPr>
          <w:bCs/>
          <w:szCs w:val="18"/>
        </w:rPr>
        <w:t xml:space="preserve">. </w:t>
      </w:r>
      <w:r w:rsidR="00C65104" w:rsidRPr="00C77C6A">
        <w:rPr>
          <w:bCs/>
          <w:szCs w:val="18"/>
        </w:rPr>
        <w:t>The F</w:t>
      </w:r>
      <w:r w:rsidR="004147E1" w:rsidRPr="00C77C6A">
        <w:rPr>
          <w:bCs/>
          <w:szCs w:val="18"/>
        </w:rPr>
        <w:t xml:space="preserve">aculty of </w:t>
      </w:r>
      <w:r w:rsidR="00C65104" w:rsidRPr="00C77C6A">
        <w:rPr>
          <w:bCs/>
          <w:szCs w:val="18"/>
        </w:rPr>
        <w:t>M</w:t>
      </w:r>
      <w:r w:rsidR="004147E1" w:rsidRPr="00C77C6A">
        <w:rPr>
          <w:bCs/>
          <w:szCs w:val="18"/>
        </w:rPr>
        <w:t xml:space="preserve">edicine at the University of Southampton has a strong commitment to welcoming students from a wide range of backgrounds through its range of undergraduate programmes. However, </w:t>
      </w:r>
      <w:r w:rsidR="00C65104" w:rsidRPr="00C77C6A">
        <w:rPr>
          <w:bCs/>
          <w:szCs w:val="18"/>
        </w:rPr>
        <w:t xml:space="preserve">programme evaluations and </w:t>
      </w:r>
      <w:r w:rsidR="00651B44">
        <w:rPr>
          <w:bCs/>
          <w:szCs w:val="18"/>
        </w:rPr>
        <w:t>studies</w:t>
      </w:r>
      <w:r w:rsidR="004147E1" w:rsidRPr="00C77C6A">
        <w:rPr>
          <w:bCs/>
          <w:szCs w:val="18"/>
        </w:rPr>
        <w:t xml:space="preserve"> </w:t>
      </w:r>
      <w:r w:rsidR="00C65104" w:rsidRPr="00C77C6A">
        <w:rPr>
          <w:bCs/>
          <w:szCs w:val="18"/>
        </w:rPr>
        <w:t>show</w:t>
      </w:r>
      <w:r w:rsidR="004147E1" w:rsidRPr="00C77C6A">
        <w:rPr>
          <w:bCs/>
          <w:szCs w:val="18"/>
        </w:rPr>
        <w:t xml:space="preserve"> that students continue to feel marginalised </w:t>
      </w:r>
      <w:r w:rsidR="00C65104" w:rsidRPr="00C77C6A">
        <w:rPr>
          <w:bCs/>
          <w:szCs w:val="18"/>
        </w:rPr>
        <w:t>for a variety of reasons</w:t>
      </w:r>
      <w:r w:rsidR="00612E9F" w:rsidRPr="00612E9F">
        <w:rPr>
          <w:bCs/>
          <w:szCs w:val="18"/>
          <w:vertAlign w:val="superscript"/>
        </w:rPr>
        <w:t>2</w:t>
      </w:r>
      <w:r w:rsidR="00CE5417">
        <w:rPr>
          <w:bCs/>
          <w:szCs w:val="18"/>
          <w:vertAlign w:val="superscript"/>
        </w:rPr>
        <w:t>-5</w:t>
      </w:r>
      <w:r w:rsidR="00C65104" w:rsidRPr="00C77C6A">
        <w:rPr>
          <w:bCs/>
          <w:szCs w:val="18"/>
        </w:rPr>
        <w:t>, e</w:t>
      </w:r>
      <w:r w:rsidR="004147E1" w:rsidRPr="00C77C6A">
        <w:rPr>
          <w:bCs/>
          <w:szCs w:val="18"/>
        </w:rPr>
        <w:t xml:space="preserve">xamples of this are the </w:t>
      </w:r>
      <w:r w:rsidR="00C65104" w:rsidRPr="00C77C6A">
        <w:rPr>
          <w:bCs/>
          <w:szCs w:val="18"/>
        </w:rPr>
        <w:t>lack of understanding fro</w:t>
      </w:r>
      <w:r w:rsidR="00EC15D8" w:rsidRPr="00C77C6A">
        <w:rPr>
          <w:bCs/>
          <w:szCs w:val="18"/>
        </w:rPr>
        <w:t xml:space="preserve">m staff and other students, high rates of imposter syndrome, financial difficulties, </w:t>
      </w:r>
      <w:r w:rsidR="0007103C" w:rsidRPr="00C77C6A">
        <w:rPr>
          <w:bCs/>
          <w:szCs w:val="18"/>
        </w:rPr>
        <w:t>and</w:t>
      </w:r>
      <w:r w:rsidR="00C65104" w:rsidRPr="00C77C6A">
        <w:rPr>
          <w:bCs/>
          <w:szCs w:val="18"/>
        </w:rPr>
        <w:t xml:space="preserve"> a</w:t>
      </w:r>
      <w:r w:rsidR="0007103C" w:rsidRPr="00C77C6A">
        <w:rPr>
          <w:bCs/>
          <w:szCs w:val="18"/>
        </w:rPr>
        <w:t xml:space="preserve"> ‘white</w:t>
      </w:r>
      <w:r w:rsidR="00EC15D8" w:rsidRPr="00C77C6A">
        <w:rPr>
          <w:bCs/>
          <w:szCs w:val="18"/>
        </w:rPr>
        <w:t xml:space="preserve">-centric’ </w:t>
      </w:r>
      <w:r w:rsidR="004147E1" w:rsidRPr="00C77C6A">
        <w:rPr>
          <w:bCs/>
          <w:szCs w:val="18"/>
        </w:rPr>
        <w:t xml:space="preserve">curriculum with a lack of BAME clinical examples, resources, staff and sim patients. </w:t>
      </w:r>
    </w:p>
    <w:p w14:paraId="60C2BE71" w14:textId="77777777" w:rsidR="00C65104" w:rsidRPr="00C77C6A" w:rsidRDefault="00C65104" w:rsidP="00C65104">
      <w:pPr>
        <w:spacing w:line="360" w:lineRule="auto"/>
        <w:rPr>
          <w:bCs/>
          <w:szCs w:val="18"/>
        </w:rPr>
      </w:pPr>
    </w:p>
    <w:p w14:paraId="2A10E020" w14:textId="77777777" w:rsidR="00E52AEE" w:rsidRPr="00C77C6A" w:rsidRDefault="00C65104" w:rsidP="00D46DAB">
      <w:pPr>
        <w:spacing w:line="360" w:lineRule="auto"/>
        <w:rPr>
          <w:bCs/>
          <w:szCs w:val="18"/>
        </w:rPr>
      </w:pPr>
      <w:r w:rsidRPr="00C77C6A">
        <w:rPr>
          <w:bCs/>
          <w:szCs w:val="18"/>
        </w:rPr>
        <w:t>Differential attainment (DA) is found across HE</w:t>
      </w:r>
      <w:r w:rsidR="00613F72" w:rsidRPr="00C77C6A">
        <w:rPr>
          <w:bCs/>
          <w:szCs w:val="18"/>
        </w:rPr>
        <w:t xml:space="preserve">, </w:t>
      </w:r>
      <w:r w:rsidRPr="00C77C6A">
        <w:rPr>
          <w:bCs/>
          <w:szCs w:val="18"/>
        </w:rPr>
        <w:t>in medical schools</w:t>
      </w:r>
      <w:r w:rsidR="00613F72" w:rsidRPr="00C77C6A">
        <w:rPr>
          <w:bCs/>
          <w:szCs w:val="18"/>
        </w:rPr>
        <w:t xml:space="preserve"> and in postgraduate training</w:t>
      </w:r>
      <w:r w:rsidR="003456DB" w:rsidRPr="003456DB">
        <w:rPr>
          <w:bCs/>
          <w:szCs w:val="18"/>
          <w:vertAlign w:val="superscript"/>
        </w:rPr>
        <w:t>6-8</w:t>
      </w:r>
      <w:r w:rsidR="00613F72" w:rsidRPr="00C77C6A">
        <w:rPr>
          <w:bCs/>
          <w:szCs w:val="18"/>
        </w:rPr>
        <w:t xml:space="preserve">. </w:t>
      </w:r>
      <w:r w:rsidRPr="00C77C6A">
        <w:rPr>
          <w:bCs/>
          <w:szCs w:val="18"/>
        </w:rPr>
        <w:t xml:space="preserve"> </w:t>
      </w:r>
      <w:r w:rsidR="00613F72" w:rsidRPr="00C77C6A">
        <w:rPr>
          <w:bCs/>
          <w:szCs w:val="18"/>
        </w:rPr>
        <w:t>DA is mainly</w:t>
      </w:r>
      <w:r w:rsidRPr="00C77C6A">
        <w:rPr>
          <w:bCs/>
          <w:szCs w:val="18"/>
        </w:rPr>
        <w:t xml:space="preserve"> identified </w:t>
      </w:r>
      <w:r w:rsidR="00613F72" w:rsidRPr="00C77C6A">
        <w:rPr>
          <w:bCs/>
          <w:szCs w:val="18"/>
        </w:rPr>
        <w:t>as affecting</w:t>
      </w:r>
      <w:r w:rsidRPr="00C77C6A">
        <w:rPr>
          <w:bCs/>
          <w:szCs w:val="18"/>
        </w:rPr>
        <w:t xml:space="preserve"> students from Black, Asian and Minority Ethnic (BAME) backgrounds. At Southampton, alongside two additional medical schools in the UK, DA has also been </w:t>
      </w:r>
      <w:r w:rsidR="00612E9F">
        <w:rPr>
          <w:bCs/>
          <w:szCs w:val="18"/>
        </w:rPr>
        <w:t>reported</w:t>
      </w:r>
      <w:r w:rsidRPr="00C77C6A">
        <w:rPr>
          <w:bCs/>
          <w:szCs w:val="18"/>
        </w:rPr>
        <w:t xml:space="preserve"> in students from low socioeconomic backgrounds, which has high intersectio</w:t>
      </w:r>
      <w:r w:rsidR="00FC3D59" w:rsidRPr="00C77C6A">
        <w:rPr>
          <w:bCs/>
          <w:szCs w:val="18"/>
        </w:rPr>
        <w:t>nality with BAME demographics</w:t>
      </w:r>
      <w:r w:rsidR="00C550FB">
        <w:rPr>
          <w:bCs/>
          <w:szCs w:val="18"/>
          <w:vertAlign w:val="superscript"/>
        </w:rPr>
        <w:t>9</w:t>
      </w:r>
      <w:r w:rsidR="00FC3D59" w:rsidRPr="00C77C6A">
        <w:rPr>
          <w:bCs/>
          <w:szCs w:val="18"/>
        </w:rPr>
        <w:t xml:space="preserve">. </w:t>
      </w:r>
      <w:r w:rsidRPr="00C77C6A">
        <w:rPr>
          <w:bCs/>
          <w:szCs w:val="18"/>
        </w:rPr>
        <w:t>Approximately 30% of the</w:t>
      </w:r>
      <w:r w:rsidR="004147E1" w:rsidRPr="00C77C6A">
        <w:rPr>
          <w:bCs/>
          <w:szCs w:val="18"/>
        </w:rPr>
        <w:t xml:space="preserve"> </w:t>
      </w:r>
      <w:r w:rsidRPr="00C77C6A">
        <w:rPr>
          <w:bCs/>
          <w:szCs w:val="18"/>
        </w:rPr>
        <w:t xml:space="preserve">undergraduate </w:t>
      </w:r>
      <w:r w:rsidR="004147E1" w:rsidRPr="00C77C6A">
        <w:rPr>
          <w:bCs/>
          <w:szCs w:val="18"/>
        </w:rPr>
        <w:t xml:space="preserve">BAME students at </w:t>
      </w:r>
      <w:r w:rsidRPr="00C77C6A">
        <w:rPr>
          <w:bCs/>
          <w:szCs w:val="18"/>
        </w:rPr>
        <w:t xml:space="preserve">the Faculty of Medicine </w:t>
      </w:r>
      <w:r w:rsidR="004147E1" w:rsidRPr="00C77C6A">
        <w:rPr>
          <w:bCs/>
          <w:szCs w:val="18"/>
        </w:rPr>
        <w:t xml:space="preserve">enter </w:t>
      </w:r>
      <w:r w:rsidR="001A6F0E" w:rsidRPr="00C77C6A">
        <w:rPr>
          <w:bCs/>
          <w:szCs w:val="18"/>
        </w:rPr>
        <w:t>through</w:t>
      </w:r>
      <w:r w:rsidR="004147E1" w:rsidRPr="00C77C6A">
        <w:rPr>
          <w:bCs/>
          <w:szCs w:val="18"/>
        </w:rPr>
        <w:t xml:space="preserve"> our </w:t>
      </w:r>
      <w:r w:rsidRPr="00C77C6A">
        <w:rPr>
          <w:bCs/>
          <w:szCs w:val="18"/>
        </w:rPr>
        <w:t xml:space="preserve">6 year </w:t>
      </w:r>
      <w:r w:rsidR="004147E1" w:rsidRPr="00C77C6A">
        <w:rPr>
          <w:bCs/>
          <w:szCs w:val="18"/>
        </w:rPr>
        <w:t>contextual admission route</w:t>
      </w:r>
      <w:r w:rsidR="00D46DAB">
        <w:rPr>
          <w:bCs/>
          <w:szCs w:val="18"/>
          <w:vertAlign w:val="superscript"/>
        </w:rPr>
        <w:t>10</w:t>
      </w:r>
      <w:r w:rsidR="004147E1" w:rsidRPr="00C77C6A">
        <w:rPr>
          <w:bCs/>
          <w:szCs w:val="18"/>
        </w:rPr>
        <w:t xml:space="preserve"> and</w:t>
      </w:r>
      <w:r w:rsidR="00E52AEE" w:rsidRPr="00C77C6A">
        <w:rPr>
          <w:bCs/>
          <w:szCs w:val="18"/>
        </w:rPr>
        <w:t xml:space="preserve"> frequently have continuing personal and financial circumstances that </w:t>
      </w:r>
      <w:r w:rsidR="001A6F0E" w:rsidRPr="00C77C6A">
        <w:rPr>
          <w:bCs/>
          <w:szCs w:val="18"/>
        </w:rPr>
        <w:t xml:space="preserve">negatively </w:t>
      </w:r>
      <w:r w:rsidR="00E52AEE" w:rsidRPr="00C77C6A">
        <w:rPr>
          <w:bCs/>
          <w:szCs w:val="18"/>
        </w:rPr>
        <w:t>impact on</w:t>
      </w:r>
      <w:r w:rsidR="00CC663F" w:rsidRPr="00C77C6A">
        <w:rPr>
          <w:bCs/>
          <w:szCs w:val="18"/>
        </w:rPr>
        <w:t>,</w:t>
      </w:r>
      <w:r w:rsidR="001A6F0E" w:rsidRPr="00C77C6A">
        <w:rPr>
          <w:bCs/>
          <w:szCs w:val="18"/>
        </w:rPr>
        <w:t xml:space="preserve"> and conflict with</w:t>
      </w:r>
      <w:r w:rsidR="00CC663F" w:rsidRPr="00C77C6A">
        <w:rPr>
          <w:bCs/>
          <w:szCs w:val="18"/>
        </w:rPr>
        <w:t>,</w:t>
      </w:r>
      <w:r w:rsidR="00E52AEE" w:rsidRPr="00C77C6A">
        <w:rPr>
          <w:bCs/>
          <w:szCs w:val="18"/>
        </w:rPr>
        <w:t xml:space="preserve"> the ability to optimise their </w:t>
      </w:r>
      <w:r w:rsidR="001A6F0E" w:rsidRPr="00C77C6A">
        <w:rPr>
          <w:bCs/>
          <w:szCs w:val="18"/>
        </w:rPr>
        <w:t xml:space="preserve">academic and professional </w:t>
      </w:r>
      <w:r w:rsidR="00E52AEE" w:rsidRPr="00C77C6A">
        <w:rPr>
          <w:bCs/>
          <w:szCs w:val="18"/>
        </w:rPr>
        <w:t xml:space="preserve">potential. </w:t>
      </w:r>
    </w:p>
    <w:p w14:paraId="6472F4C1" w14:textId="77777777" w:rsidR="004147E1" w:rsidRPr="00C77C6A" w:rsidRDefault="004147E1" w:rsidP="004147E1">
      <w:pPr>
        <w:spacing w:line="360" w:lineRule="auto"/>
        <w:rPr>
          <w:bCs/>
          <w:szCs w:val="18"/>
        </w:rPr>
      </w:pPr>
    </w:p>
    <w:p w14:paraId="292474BE" w14:textId="68EFBD55" w:rsidR="00256C52" w:rsidRPr="00C77C6A" w:rsidRDefault="004147E1" w:rsidP="009A2E66">
      <w:pPr>
        <w:spacing w:line="360" w:lineRule="auto"/>
        <w:rPr>
          <w:szCs w:val="18"/>
        </w:rPr>
      </w:pPr>
      <w:r w:rsidRPr="00C77C6A">
        <w:rPr>
          <w:szCs w:val="18"/>
        </w:rPr>
        <w:t xml:space="preserve">To help the faculty understand the perspectives and challenges </w:t>
      </w:r>
      <w:r w:rsidR="00FC3D59" w:rsidRPr="00C77C6A">
        <w:rPr>
          <w:szCs w:val="18"/>
        </w:rPr>
        <w:t xml:space="preserve">that </w:t>
      </w:r>
      <w:r w:rsidRPr="00C77C6A">
        <w:rPr>
          <w:szCs w:val="18"/>
        </w:rPr>
        <w:t xml:space="preserve">students </w:t>
      </w:r>
      <w:r w:rsidR="00F6368F" w:rsidRPr="00C77C6A">
        <w:rPr>
          <w:szCs w:val="18"/>
        </w:rPr>
        <w:t>from minority backgrounds face</w:t>
      </w:r>
      <w:r w:rsidR="00D46DAB">
        <w:rPr>
          <w:szCs w:val="18"/>
        </w:rPr>
        <w:t>,</w:t>
      </w:r>
      <w:r w:rsidR="00F6368F" w:rsidRPr="00C77C6A">
        <w:rPr>
          <w:szCs w:val="18"/>
        </w:rPr>
        <w:t xml:space="preserve"> and therefore be able to provide appropriate support, </w:t>
      </w:r>
      <w:r w:rsidRPr="00C77C6A">
        <w:rPr>
          <w:szCs w:val="18"/>
        </w:rPr>
        <w:t xml:space="preserve">a reverse mentoring </w:t>
      </w:r>
      <w:r w:rsidR="009A2E66">
        <w:rPr>
          <w:szCs w:val="18"/>
        </w:rPr>
        <w:t xml:space="preserve">(RM) </w:t>
      </w:r>
      <w:r w:rsidRPr="00C77C6A">
        <w:rPr>
          <w:szCs w:val="18"/>
        </w:rPr>
        <w:t xml:space="preserve">scheme was piloted with students from </w:t>
      </w:r>
      <w:r w:rsidR="00D26CE3">
        <w:rPr>
          <w:szCs w:val="18"/>
        </w:rPr>
        <w:t>underrepresented</w:t>
      </w:r>
      <w:r w:rsidR="00F6368F" w:rsidRPr="00C77C6A">
        <w:rPr>
          <w:szCs w:val="18"/>
        </w:rPr>
        <w:t xml:space="preserve"> backgrounds</w:t>
      </w:r>
      <w:r w:rsidRPr="00C77C6A">
        <w:rPr>
          <w:szCs w:val="18"/>
        </w:rPr>
        <w:t xml:space="preserve"> across the UG programmes and senior faculty staff.</w:t>
      </w:r>
      <w:r w:rsidR="007E01CE" w:rsidRPr="00C77C6A">
        <w:rPr>
          <w:szCs w:val="18"/>
        </w:rPr>
        <w:t xml:space="preserve"> The </w:t>
      </w:r>
      <w:r w:rsidR="009A2E66">
        <w:rPr>
          <w:szCs w:val="18"/>
        </w:rPr>
        <w:t>RM</w:t>
      </w:r>
      <w:r w:rsidR="007E01CE" w:rsidRPr="00C77C6A">
        <w:rPr>
          <w:szCs w:val="18"/>
        </w:rPr>
        <w:t xml:space="preserve"> scheme </w:t>
      </w:r>
      <w:r w:rsidR="00A154BA" w:rsidRPr="00C77C6A">
        <w:rPr>
          <w:szCs w:val="18"/>
        </w:rPr>
        <w:t>is designed to create safe space</w:t>
      </w:r>
      <w:r w:rsidR="00FC3D59" w:rsidRPr="00C77C6A">
        <w:rPr>
          <w:szCs w:val="18"/>
        </w:rPr>
        <w:t>s</w:t>
      </w:r>
      <w:r w:rsidR="00A154BA" w:rsidRPr="00C77C6A">
        <w:rPr>
          <w:szCs w:val="18"/>
        </w:rPr>
        <w:t xml:space="preserve"> for difficult conversations, to challenge assumptions and perspectives and to identify positive ways in which staff and</w:t>
      </w:r>
      <w:r w:rsidR="00DA7D9D" w:rsidRPr="00C77C6A">
        <w:rPr>
          <w:szCs w:val="18"/>
        </w:rPr>
        <w:t xml:space="preserve"> students can work together to:</w:t>
      </w:r>
    </w:p>
    <w:p w14:paraId="769F74B0" w14:textId="77777777" w:rsidR="007E01CE" w:rsidRPr="00C77C6A" w:rsidRDefault="007E01CE" w:rsidP="007E01CE">
      <w:pPr>
        <w:spacing w:line="360" w:lineRule="auto"/>
        <w:rPr>
          <w:szCs w:val="18"/>
        </w:rPr>
      </w:pPr>
    </w:p>
    <w:p w14:paraId="5E4C71B5" w14:textId="77777777" w:rsidR="00256C52" w:rsidRPr="00C77C6A" w:rsidRDefault="00A154BA" w:rsidP="00CE26A0">
      <w:pPr>
        <w:pStyle w:val="ListParagraph"/>
        <w:numPr>
          <w:ilvl w:val="0"/>
          <w:numId w:val="3"/>
        </w:numPr>
        <w:spacing w:after="240" w:line="259" w:lineRule="auto"/>
        <w:rPr>
          <w:szCs w:val="18"/>
        </w:rPr>
      </w:pPr>
      <w:r w:rsidRPr="00C77C6A">
        <w:rPr>
          <w:szCs w:val="18"/>
        </w:rPr>
        <w:t>Create a more inclusive learning and working environment within the Faculty of Medicine</w:t>
      </w:r>
    </w:p>
    <w:p w14:paraId="35B30AA4" w14:textId="77777777" w:rsidR="007E01CE" w:rsidRPr="00C77C6A" w:rsidRDefault="007E01CE" w:rsidP="007E01CE">
      <w:pPr>
        <w:pStyle w:val="ListParagraph"/>
        <w:spacing w:after="240" w:line="259" w:lineRule="auto"/>
        <w:ind w:left="501"/>
        <w:rPr>
          <w:szCs w:val="18"/>
        </w:rPr>
      </w:pPr>
    </w:p>
    <w:p w14:paraId="30ABFFE9" w14:textId="7CF3C6AF" w:rsidR="00A154BA" w:rsidRPr="00C77C6A" w:rsidRDefault="00A154BA" w:rsidP="00F6368F">
      <w:pPr>
        <w:pStyle w:val="ListParagraph"/>
        <w:numPr>
          <w:ilvl w:val="0"/>
          <w:numId w:val="3"/>
        </w:numPr>
        <w:spacing w:after="240" w:line="259" w:lineRule="auto"/>
        <w:rPr>
          <w:szCs w:val="18"/>
        </w:rPr>
      </w:pPr>
      <w:r w:rsidRPr="00C77C6A">
        <w:rPr>
          <w:szCs w:val="18"/>
        </w:rPr>
        <w:t xml:space="preserve">Reduce </w:t>
      </w:r>
      <w:r w:rsidR="00D26CE3">
        <w:rPr>
          <w:szCs w:val="18"/>
        </w:rPr>
        <w:t>the attainment gap</w:t>
      </w:r>
      <w:r w:rsidRPr="00C77C6A">
        <w:rPr>
          <w:szCs w:val="18"/>
        </w:rPr>
        <w:t xml:space="preserve"> for students from </w:t>
      </w:r>
      <w:r w:rsidR="00D26CE3">
        <w:rPr>
          <w:szCs w:val="18"/>
        </w:rPr>
        <w:t xml:space="preserve">underrepresented and </w:t>
      </w:r>
      <w:r w:rsidRPr="00C77C6A">
        <w:rPr>
          <w:szCs w:val="18"/>
        </w:rPr>
        <w:t xml:space="preserve">minority </w:t>
      </w:r>
      <w:r w:rsidR="00F6368F" w:rsidRPr="00C77C6A">
        <w:rPr>
          <w:szCs w:val="18"/>
        </w:rPr>
        <w:t>backgrounds</w:t>
      </w:r>
    </w:p>
    <w:p w14:paraId="51854850" w14:textId="77777777" w:rsidR="007E01CE" w:rsidRPr="00C77C6A" w:rsidRDefault="00A154BA" w:rsidP="004147E1">
      <w:pPr>
        <w:spacing w:line="360" w:lineRule="auto"/>
        <w:rPr>
          <w:sz w:val="20"/>
          <w:szCs w:val="20"/>
        </w:rPr>
      </w:pPr>
      <w:r w:rsidRPr="00C77C6A">
        <w:rPr>
          <w:sz w:val="20"/>
          <w:szCs w:val="20"/>
        </w:rPr>
        <w:t xml:space="preserve"> </w:t>
      </w:r>
    </w:p>
    <w:p w14:paraId="01340786" w14:textId="77777777" w:rsidR="006C50EE" w:rsidRPr="00C77C6A" w:rsidRDefault="00A154BA" w:rsidP="009A2E66">
      <w:pPr>
        <w:spacing w:line="360" w:lineRule="auto"/>
        <w:rPr>
          <w:szCs w:val="18"/>
        </w:rPr>
      </w:pPr>
      <w:r w:rsidRPr="00C77C6A">
        <w:rPr>
          <w:szCs w:val="18"/>
        </w:rPr>
        <w:t xml:space="preserve"> </w:t>
      </w:r>
      <w:r w:rsidR="009A2E66">
        <w:rPr>
          <w:szCs w:val="18"/>
        </w:rPr>
        <w:t xml:space="preserve">The aims of the RM </w:t>
      </w:r>
      <w:r w:rsidR="007E01CE" w:rsidRPr="00C77C6A">
        <w:rPr>
          <w:szCs w:val="18"/>
        </w:rPr>
        <w:t xml:space="preserve">pilot </w:t>
      </w:r>
      <w:r w:rsidR="00D46DAB">
        <w:rPr>
          <w:szCs w:val="18"/>
        </w:rPr>
        <w:t xml:space="preserve">scheme </w:t>
      </w:r>
      <w:r w:rsidR="007E01CE" w:rsidRPr="00C77C6A">
        <w:rPr>
          <w:szCs w:val="18"/>
        </w:rPr>
        <w:t>are to:</w:t>
      </w:r>
    </w:p>
    <w:p w14:paraId="441146B8" w14:textId="77777777" w:rsidR="007E01CE" w:rsidRPr="00C77C6A" w:rsidRDefault="007E01CE" w:rsidP="00F6368F">
      <w:pPr>
        <w:pStyle w:val="ListParagraph"/>
        <w:numPr>
          <w:ilvl w:val="0"/>
          <w:numId w:val="29"/>
        </w:numPr>
        <w:rPr>
          <w:szCs w:val="18"/>
        </w:rPr>
      </w:pPr>
      <w:r w:rsidRPr="00C77C6A">
        <w:rPr>
          <w:szCs w:val="18"/>
        </w:rPr>
        <w:t xml:space="preserve">Determine whether the framework for reverse mentoring </w:t>
      </w:r>
      <w:r w:rsidR="00F6368F" w:rsidRPr="00C77C6A">
        <w:rPr>
          <w:szCs w:val="18"/>
        </w:rPr>
        <w:t xml:space="preserve">is </w:t>
      </w:r>
      <w:r w:rsidRPr="00C77C6A">
        <w:rPr>
          <w:szCs w:val="18"/>
        </w:rPr>
        <w:t>safe for all participants and effective in raising awareness of the experiences of students from minority backgrounds.</w:t>
      </w:r>
    </w:p>
    <w:p w14:paraId="65D2CCAC" w14:textId="77777777" w:rsidR="007E01CE" w:rsidRPr="00C77C6A" w:rsidRDefault="007E01CE" w:rsidP="007E01CE">
      <w:pPr>
        <w:pStyle w:val="ListParagraph"/>
        <w:ind w:left="643"/>
        <w:rPr>
          <w:szCs w:val="18"/>
        </w:rPr>
      </w:pPr>
    </w:p>
    <w:p w14:paraId="6302C0E4" w14:textId="77777777" w:rsidR="007E01CE" w:rsidRPr="00C77C6A" w:rsidRDefault="007E01CE" w:rsidP="007E01CE">
      <w:pPr>
        <w:pStyle w:val="ListParagraph"/>
        <w:numPr>
          <w:ilvl w:val="0"/>
          <w:numId w:val="29"/>
        </w:numPr>
        <w:rPr>
          <w:szCs w:val="18"/>
        </w:rPr>
      </w:pPr>
      <w:r w:rsidRPr="00C77C6A">
        <w:rPr>
          <w:szCs w:val="18"/>
        </w:rPr>
        <w:t xml:space="preserve">Create positive outcomes to increase inclusivity in the Faculty of Medicine  </w:t>
      </w:r>
    </w:p>
    <w:p w14:paraId="7BAEE5EF" w14:textId="77777777" w:rsidR="007E01CE" w:rsidRPr="00C77C6A" w:rsidRDefault="007E01CE" w:rsidP="007E01CE">
      <w:pPr>
        <w:rPr>
          <w:szCs w:val="18"/>
        </w:rPr>
      </w:pPr>
    </w:p>
    <w:p w14:paraId="7FB7EC5E" w14:textId="77777777" w:rsidR="007E01CE" w:rsidRPr="00C77C6A" w:rsidRDefault="007E01CE" w:rsidP="007E01CE">
      <w:pPr>
        <w:pStyle w:val="ListParagraph"/>
        <w:numPr>
          <w:ilvl w:val="0"/>
          <w:numId w:val="29"/>
        </w:numPr>
        <w:rPr>
          <w:szCs w:val="18"/>
        </w:rPr>
      </w:pPr>
      <w:r w:rsidRPr="00C77C6A">
        <w:rPr>
          <w:szCs w:val="18"/>
        </w:rPr>
        <w:t xml:space="preserve">Determine whether this scheme could and should be rolled out more widely across the Faculty and University. </w:t>
      </w:r>
    </w:p>
    <w:p w14:paraId="4DF3DDBD" w14:textId="77777777" w:rsidR="00A154BA" w:rsidRPr="00C77C6A" w:rsidRDefault="00A154BA" w:rsidP="00F94F6B">
      <w:pPr>
        <w:spacing w:line="360" w:lineRule="auto"/>
        <w:rPr>
          <w:sz w:val="20"/>
          <w:szCs w:val="20"/>
        </w:rPr>
      </w:pPr>
    </w:p>
    <w:p w14:paraId="1F8E84C9" w14:textId="77777777" w:rsidR="000F40AB" w:rsidRPr="00C77C6A" w:rsidRDefault="00430B35" w:rsidP="009A2E66">
      <w:pPr>
        <w:pStyle w:val="Heading1"/>
      </w:pPr>
      <w:r w:rsidRPr="00C77C6A">
        <w:lastRenderedPageBreak/>
        <w:t>3</w:t>
      </w:r>
      <w:r w:rsidR="00F94F6B" w:rsidRPr="00C77C6A">
        <w:t xml:space="preserve">. </w:t>
      </w:r>
      <w:r w:rsidR="009A2E66">
        <w:t xml:space="preserve">Reverse mentoring scheme </w:t>
      </w:r>
      <w:r w:rsidR="008901E6" w:rsidRPr="00C77C6A">
        <w:t>development</w:t>
      </w:r>
    </w:p>
    <w:p w14:paraId="3988E6CA" w14:textId="77777777" w:rsidR="00A62A68" w:rsidRPr="00C77C6A" w:rsidRDefault="00A62A68" w:rsidP="00A62A68"/>
    <w:p w14:paraId="540AB011" w14:textId="77777777" w:rsidR="006C50EE" w:rsidRPr="00C77C6A" w:rsidRDefault="000F0AA7" w:rsidP="000F0AA7">
      <w:pPr>
        <w:spacing w:after="0" w:line="360" w:lineRule="auto"/>
        <w:rPr>
          <w:szCs w:val="18"/>
        </w:rPr>
      </w:pPr>
      <w:r w:rsidRPr="00C77C6A">
        <w:rPr>
          <w:szCs w:val="18"/>
        </w:rPr>
        <w:t xml:space="preserve">The overarching framework was designed to help mentors and mentees achieve the aims of the </w:t>
      </w:r>
      <w:r w:rsidR="009A2E66">
        <w:rPr>
          <w:szCs w:val="18"/>
        </w:rPr>
        <w:t xml:space="preserve">RM </w:t>
      </w:r>
      <w:r w:rsidR="005C4B05">
        <w:rPr>
          <w:szCs w:val="18"/>
        </w:rPr>
        <w:t>scheme (F</w:t>
      </w:r>
      <w:r w:rsidRPr="00C77C6A">
        <w:rPr>
          <w:szCs w:val="18"/>
        </w:rPr>
        <w:t xml:space="preserve">igure 1). </w:t>
      </w:r>
      <w:r w:rsidR="00A154BA" w:rsidRPr="00C77C6A">
        <w:rPr>
          <w:szCs w:val="18"/>
        </w:rPr>
        <w:t>It was crucial</w:t>
      </w:r>
      <w:r w:rsidR="00153F5B" w:rsidRPr="00C77C6A">
        <w:rPr>
          <w:szCs w:val="18"/>
        </w:rPr>
        <w:t xml:space="preserve"> that </w:t>
      </w:r>
      <w:r w:rsidR="00A154BA" w:rsidRPr="00C77C6A">
        <w:rPr>
          <w:szCs w:val="18"/>
        </w:rPr>
        <w:t xml:space="preserve">the safety and well-being of all participants was core to the development of this scheme. </w:t>
      </w:r>
      <w:r w:rsidRPr="00C77C6A">
        <w:rPr>
          <w:szCs w:val="18"/>
        </w:rPr>
        <w:t xml:space="preserve">This required creating safe spaces for the training sessions and the mentoring sessions. </w:t>
      </w:r>
      <w:r w:rsidR="00A154BA" w:rsidRPr="00C77C6A">
        <w:rPr>
          <w:szCs w:val="18"/>
        </w:rPr>
        <w:t>The reversal of the power dynamic between students and senior staff, as well as the difficult and often challenging nature of the conversations around bias and discrimination, could leave all participants in a vulnerable position.</w:t>
      </w:r>
    </w:p>
    <w:p w14:paraId="39117077" w14:textId="77777777" w:rsidR="00A154BA" w:rsidRPr="00C77C6A" w:rsidRDefault="00A154BA" w:rsidP="00A154BA">
      <w:pPr>
        <w:spacing w:after="0" w:line="360" w:lineRule="auto"/>
        <w:rPr>
          <w:szCs w:val="18"/>
        </w:rPr>
      </w:pPr>
    </w:p>
    <w:p w14:paraId="6D145B78" w14:textId="77777777" w:rsidR="00A154BA" w:rsidRPr="00C77C6A" w:rsidRDefault="00A154BA" w:rsidP="000F0AA7">
      <w:pPr>
        <w:spacing w:after="0" w:line="360" w:lineRule="auto"/>
        <w:rPr>
          <w:szCs w:val="18"/>
        </w:rPr>
      </w:pPr>
      <w:r w:rsidRPr="00C77C6A">
        <w:rPr>
          <w:szCs w:val="18"/>
        </w:rPr>
        <w:t xml:space="preserve">This necessitated training </w:t>
      </w:r>
      <w:r w:rsidR="008B001C" w:rsidRPr="00C77C6A">
        <w:rPr>
          <w:szCs w:val="18"/>
        </w:rPr>
        <w:t>for all participants a</w:t>
      </w:r>
      <w:r w:rsidR="00153F5B" w:rsidRPr="00C77C6A">
        <w:rPr>
          <w:szCs w:val="18"/>
        </w:rPr>
        <w:t>s well as providing</w:t>
      </w:r>
      <w:r w:rsidR="008B001C" w:rsidRPr="00C77C6A">
        <w:rPr>
          <w:szCs w:val="18"/>
        </w:rPr>
        <w:t xml:space="preserve"> support for </w:t>
      </w:r>
      <w:r w:rsidR="00153F5B" w:rsidRPr="00C77C6A">
        <w:rPr>
          <w:szCs w:val="18"/>
        </w:rPr>
        <w:t>the mentors to plan and deliver their sessions</w:t>
      </w:r>
      <w:r w:rsidR="000F0AA7" w:rsidRPr="00C77C6A">
        <w:rPr>
          <w:szCs w:val="18"/>
        </w:rPr>
        <w:t xml:space="preserve"> and to create meaningful outcomes.</w:t>
      </w:r>
    </w:p>
    <w:p w14:paraId="41060D6B" w14:textId="77777777" w:rsidR="000F0AA7" w:rsidRPr="00C77C6A" w:rsidRDefault="000F0AA7" w:rsidP="00153F5B">
      <w:pPr>
        <w:spacing w:after="0" w:line="360" w:lineRule="auto"/>
      </w:pPr>
    </w:p>
    <w:p w14:paraId="203DA168" w14:textId="77777777" w:rsidR="000F0AA7" w:rsidRPr="00C77C6A" w:rsidRDefault="000F0AA7" w:rsidP="000F0AA7">
      <w:pPr>
        <w:spacing w:after="0" w:line="360" w:lineRule="auto"/>
      </w:pPr>
      <w:r w:rsidRPr="00C77C6A">
        <w:t>Figure 1 – Overarching framework of the reverse mentoring scheme</w:t>
      </w:r>
    </w:p>
    <w:p w14:paraId="7765DCF5" w14:textId="77777777" w:rsidR="000F0AA7" w:rsidRPr="00C77C6A" w:rsidRDefault="000F0AA7" w:rsidP="00153F5B">
      <w:pPr>
        <w:spacing w:after="0" w:line="360" w:lineRule="auto"/>
      </w:pPr>
    </w:p>
    <w:p w14:paraId="19DA9C77" w14:textId="77777777" w:rsidR="000F0AA7" w:rsidRPr="00C77C6A" w:rsidRDefault="000F0AA7" w:rsidP="00153F5B">
      <w:pPr>
        <w:spacing w:after="0" w:line="360" w:lineRule="auto"/>
      </w:pPr>
    </w:p>
    <w:p w14:paraId="72B145A3" w14:textId="77777777" w:rsidR="000F0AA7" w:rsidRPr="00C77C6A" w:rsidRDefault="000F0AA7" w:rsidP="00153F5B">
      <w:pPr>
        <w:spacing w:after="0" w:line="360" w:lineRule="auto"/>
      </w:pPr>
      <w:r w:rsidRPr="00C77C6A">
        <w:rPr>
          <w:noProof/>
        </w:rPr>
        <mc:AlternateContent>
          <mc:Choice Requires="wpg">
            <w:drawing>
              <wp:anchor distT="0" distB="0" distL="114300" distR="114300" simplePos="0" relativeHeight="251659264" behindDoc="0" locked="0" layoutInCell="1" allowOverlap="1" wp14:anchorId="7CA6ED34" wp14:editId="2AE6DC74">
                <wp:simplePos x="0" y="0"/>
                <wp:positionH relativeFrom="margin">
                  <wp:posOffset>342900</wp:posOffset>
                </wp:positionH>
                <wp:positionV relativeFrom="paragraph">
                  <wp:posOffset>7620</wp:posOffset>
                </wp:positionV>
                <wp:extent cx="3048000" cy="3195954"/>
                <wp:effectExtent l="0" t="0" r="19050" b="24130"/>
                <wp:wrapNone/>
                <wp:docPr id="8" name="Group 8"/>
                <wp:cNvGraphicFramePr/>
                <a:graphic xmlns:a="http://schemas.openxmlformats.org/drawingml/2006/main">
                  <a:graphicData uri="http://schemas.microsoft.com/office/word/2010/wordprocessingGroup">
                    <wpg:wgp>
                      <wpg:cNvGrpSpPr/>
                      <wpg:grpSpPr>
                        <a:xfrm>
                          <a:off x="0" y="0"/>
                          <a:ext cx="3048000" cy="3195954"/>
                          <a:chOff x="209550" y="44450"/>
                          <a:chExt cx="3067643" cy="3195954"/>
                        </a:xfrm>
                      </wpg:grpSpPr>
                      <wps:wsp>
                        <wps:cNvPr id="9" name="Text Box 2"/>
                        <wps:cNvSpPr txBox="1">
                          <a:spLocks noChangeArrowheads="1"/>
                        </wps:cNvSpPr>
                        <wps:spPr bwMode="auto">
                          <a:xfrm>
                            <a:off x="869950" y="44450"/>
                            <a:ext cx="1727834" cy="319404"/>
                          </a:xfrm>
                          <a:prstGeom prst="rect">
                            <a:avLst/>
                          </a:prstGeom>
                          <a:solidFill>
                            <a:srgbClr val="FFFFFF"/>
                          </a:solidFill>
                          <a:ln w="9525">
                            <a:solidFill>
                              <a:srgbClr val="000000"/>
                            </a:solidFill>
                            <a:miter lim="800000"/>
                            <a:headEnd/>
                            <a:tailEnd/>
                          </a:ln>
                        </wps:spPr>
                        <wps:txbx>
                          <w:txbxContent>
                            <w:p w14:paraId="73E07E83" w14:textId="77777777" w:rsidR="00565935" w:rsidRDefault="00565935" w:rsidP="000F0AA7">
                              <w:pPr>
                                <w:jc w:val="center"/>
                              </w:pPr>
                              <w:r>
                                <w:t>Safe Space</w:t>
                              </w:r>
                            </w:p>
                          </w:txbxContent>
                        </wps:txbx>
                        <wps:bodyPr rot="0" vert="horz" wrap="square" lIns="91440" tIns="45720" rIns="91440" bIns="45720" anchor="t" anchorCtr="0">
                          <a:noAutofit/>
                        </wps:bodyPr>
                      </wps:wsp>
                      <wps:wsp>
                        <wps:cNvPr id="10" name="Text Box 2"/>
                        <wps:cNvSpPr txBox="1">
                          <a:spLocks noChangeArrowheads="1"/>
                        </wps:cNvSpPr>
                        <wps:spPr bwMode="auto">
                          <a:xfrm>
                            <a:off x="850900" y="717550"/>
                            <a:ext cx="1746884" cy="319404"/>
                          </a:xfrm>
                          <a:prstGeom prst="rect">
                            <a:avLst/>
                          </a:prstGeom>
                          <a:solidFill>
                            <a:srgbClr val="FFFFFF"/>
                          </a:solidFill>
                          <a:ln w="9525">
                            <a:solidFill>
                              <a:srgbClr val="000000"/>
                            </a:solidFill>
                            <a:miter lim="800000"/>
                            <a:headEnd/>
                            <a:tailEnd/>
                          </a:ln>
                        </wps:spPr>
                        <wps:txbx>
                          <w:txbxContent>
                            <w:p w14:paraId="051B4C31" w14:textId="77777777" w:rsidR="00565935" w:rsidRDefault="00565935" w:rsidP="000F0AA7">
                              <w:pPr>
                                <w:jc w:val="center"/>
                              </w:pPr>
                              <w:r>
                                <w:t>Structure and support</w:t>
                              </w:r>
                            </w:p>
                          </w:txbxContent>
                        </wps:txbx>
                        <wps:bodyPr rot="0" vert="horz" wrap="square" lIns="91440" tIns="45720" rIns="91440" bIns="45720" anchor="ctr" anchorCtr="0">
                          <a:noAutofit/>
                        </wps:bodyPr>
                      </wps:wsp>
                      <wps:wsp>
                        <wps:cNvPr id="11" name="Text Box 11"/>
                        <wps:cNvSpPr txBox="1">
                          <a:spLocks noChangeArrowheads="1"/>
                        </wps:cNvSpPr>
                        <wps:spPr bwMode="auto">
                          <a:xfrm>
                            <a:off x="209550" y="1466569"/>
                            <a:ext cx="1467484" cy="319404"/>
                          </a:xfrm>
                          <a:prstGeom prst="rect">
                            <a:avLst/>
                          </a:prstGeom>
                          <a:solidFill>
                            <a:srgbClr val="FFFFFF"/>
                          </a:solidFill>
                          <a:ln w="9525">
                            <a:solidFill>
                              <a:srgbClr val="000000"/>
                            </a:solidFill>
                            <a:miter lim="800000"/>
                            <a:headEnd/>
                            <a:tailEnd/>
                          </a:ln>
                        </wps:spPr>
                        <wps:txbx>
                          <w:txbxContent>
                            <w:p w14:paraId="4780CC7E" w14:textId="77777777" w:rsidR="00565935" w:rsidRDefault="00565935" w:rsidP="000F0AA7">
                              <w:pPr>
                                <w:jc w:val="center"/>
                              </w:pPr>
                              <w:r>
                                <w:t>Students as educators</w:t>
                              </w:r>
                            </w:p>
                          </w:txbxContent>
                        </wps:txbx>
                        <wps:bodyPr rot="0" vert="horz" wrap="square" lIns="91440" tIns="45720" rIns="91440" bIns="45720" anchor="ctr" anchorCtr="0">
                          <a:noAutofit/>
                        </wps:bodyPr>
                      </wps:wsp>
                      <wps:wsp>
                        <wps:cNvPr id="12" name="Text Box 12"/>
                        <wps:cNvSpPr txBox="1">
                          <a:spLocks noChangeArrowheads="1"/>
                        </wps:cNvSpPr>
                        <wps:spPr bwMode="auto">
                          <a:xfrm>
                            <a:off x="1778409" y="1472919"/>
                            <a:ext cx="1498784" cy="319404"/>
                          </a:xfrm>
                          <a:prstGeom prst="rect">
                            <a:avLst/>
                          </a:prstGeom>
                          <a:solidFill>
                            <a:srgbClr val="FFFFFF"/>
                          </a:solidFill>
                          <a:ln w="9525">
                            <a:solidFill>
                              <a:srgbClr val="000000"/>
                            </a:solidFill>
                            <a:miter lim="800000"/>
                            <a:headEnd/>
                            <a:tailEnd/>
                          </a:ln>
                        </wps:spPr>
                        <wps:txbx>
                          <w:txbxContent>
                            <w:p w14:paraId="1A09EC23" w14:textId="77777777" w:rsidR="00565935" w:rsidRDefault="00565935" w:rsidP="000F0AA7">
                              <w:pPr>
                                <w:jc w:val="center"/>
                              </w:pPr>
                              <w:r>
                                <w:t>Staff as active listeners</w:t>
                              </w:r>
                            </w:p>
                          </w:txbxContent>
                        </wps:txbx>
                        <wps:bodyPr rot="0" vert="horz" wrap="square" lIns="91440" tIns="45720" rIns="91440" bIns="45720" anchor="ctr" anchorCtr="0">
                          <a:noAutofit/>
                        </wps:bodyPr>
                      </wps:wsp>
                      <wps:wsp>
                        <wps:cNvPr id="17" name="Text Box 17"/>
                        <wps:cNvSpPr txBox="1">
                          <a:spLocks noChangeArrowheads="1"/>
                        </wps:cNvSpPr>
                        <wps:spPr bwMode="auto">
                          <a:xfrm>
                            <a:off x="812654" y="2921000"/>
                            <a:ext cx="1873249" cy="319404"/>
                          </a:xfrm>
                          <a:prstGeom prst="rect">
                            <a:avLst/>
                          </a:prstGeom>
                          <a:solidFill>
                            <a:srgbClr val="FFFFFF"/>
                          </a:solidFill>
                          <a:ln w="9525">
                            <a:solidFill>
                              <a:srgbClr val="000000"/>
                            </a:solidFill>
                            <a:miter lim="800000"/>
                            <a:headEnd/>
                            <a:tailEnd/>
                          </a:ln>
                        </wps:spPr>
                        <wps:txbx>
                          <w:txbxContent>
                            <w:p w14:paraId="7329A3DE" w14:textId="77777777" w:rsidR="00565935" w:rsidRDefault="00565935" w:rsidP="000F0AA7">
                              <w:pPr>
                                <w:jc w:val="center"/>
                              </w:pPr>
                              <w:r>
                                <w:t>Meaningful outcomes</w:t>
                              </w:r>
                            </w:p>
                          </w:txbxContent>
                        </wps:txbx>
                        <wps:bodyPr rot="0" vert="horz" wrap="square" lIns="91440" tIns="45720" rIns="91440" bIns="45720" anchor="ctr" anchorCtr="0">
                          <a:noAutofit/>
                        </wps:bodyPr>
                      </wps:wsp>
                      <wps:wsp>
                        <wps:cNvPr id="19" name="Down Arrow 19"/>
                        <wps:cNvSpPr/>
                        <wps:spPr>
                          <a:xfrm>
                            <a:off x="1689100" y="438150"/>
                            <a:ext cx="1714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own Arrow 20"/>
                        <wps:cNvSpPr/>
                        <wps:spPr>
                          <a:xfrm>
                            <a:off x="1111782" y="1136653"/>
                            <a:ext cx="171450" cy="260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158959" y="1136650"/>
                            <a:ext cx="1714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1092978" y="1892300"/>
                            <a:ext cx="1714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own Arrow 23"/>
                        <wps:cNvSpPr/>
                        <wps:spPr>
                          <a:xfrm>
                            <a:off x="2158959" y="1879600"/>
                            <a:ext cx="171450" cy="260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own Arrow 24"/>
                        <wps:cNvSpPr/>
                        <wps:spPr>
                          <a:xfrm>
                            <a:off x="1651000" y="2647950"/>
                            <a:ext cx="171450" cy="2603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A6ED34" id="Group 8" o:spid="_x0000_s1026" style="position:absolute;margin-left:27pt;margin-top:.6pt;width:240pt;height:251.65pt;z-index:251659264;mso-position-horizontal-relative:margin;mso-width-relative:margin;mso-height-relative:margin" coordorigin="2095,444" coordsize="30676,3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">
                <v:shapetype id="_x0000_t202" coordsize="21600,21600" o:spt="202" path="m,l,21600r21600,l21600,xe">
                  <v:stroke joinstyle="miter"/>
                  <v:path gradientshapeok="t" o:connecttype="rect"/>
                </v:shapetype>
                <v:shape id="Text Box 2" o:spid="_x0000_s1027" type="#_x0000_t202" style="position:absolute;left:8699;top:444;width:1727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73E07E83" w14:textId="77777777" w:rsidR="00565935" w:rsidRDefault="00565935" w:rsidP="000F0AA7">
                        <w:pPr>
                          <w:jc w:val="center"/>
                        </w:pPr>
                        <w:r>
                          <w:t>Safe Space</w:t>
                        </w:r>
                      </w:p>
                    </w:txbxContent>
                  </v:textbox>
                </v:shape>
                <v:shape id="Text Box 2" o:spid="_x0000_s1028" type="#_x0000_t202" style="position:absolute;left:8509;top:7175;width:17468;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14:paraId="051B4C31" w14:textId="77777777" w:rsidR="00565935" w:rsidRDefault="00565935" w:rsidP="000F0AA7">
                        <w:pPr>
                          <w:jc w:val="center"/>
                        </w:pPr>
                        <w:r>
                          <w:t>Structure and support</w:t>
                        </w:r>
                      </w:p>
                    </w:txbxContent>
                  </v:textbox>
                </v:shape>
                <v:shape id="Text Box 11" o:spid="_x0000_s1029" type="#_x0000_t202" style="position:absolute;left:2095;top:14665;width:14675;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4780CC7E" w14:textId="77777777" w:rsidR="00565935" w:rsidRDefault="00565935" w:rsidP="000F0AA7">
                        <w:pPr>
                          <w:jc w:val="center"/>
                        </w:pPr>
                        <w:r>
                          <w:t>Students as educators</w:t>
                        </w:r>
                      </w:p>
                    </w:txbxContent>
                  </v:textbox>
                </v:shape>
                <v:shape id="Text Box 12" o:spid="_x0000_s1030" type="#_x0000_t202" style="position:absolute;left:17784;top:14729;width:14987;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1A09EC23" w14:textId="77777777" w:rsidR="00565935" w:rsidRDefault="00565935" w:rsidP="000F0AA7">
                        <w:pPr>
                          <w:jc w:val="center"/>
                        </w:pPr>
                        <w:r>
                          <w:t>Staff as active listeners</w:t>
                        </w:r>
                      </w:p>
                    </w:txbxContent>
                  </v:textbox>
                </v:shape>
                <v:shape id="Text Box 17" o:spid="_x0000_s1031" type="#_x0000_t202" style="position:absolute;left:8126;top:29210;width:18733;height:3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">
                  <v:textbox>
                    <w:txbxContent>
                      <w:p w14:paraId="7329A3DE" w14:textId="77777777" w:rsidR="00565935" w:rsidRDefault="00565935" w:rsidP="000F0AA7">
                        <w:pPr>
                          <w:jc w:val="center"/>
                        </w:pPr>
                        <w:r>
                          <w:t>Meaningful outcomes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32" type="#_x0000_t67" style="position:absolute;left:16891;top:4381;width:1714;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" adj="14488" fillcolor="#5b9bd5 [3204]" strokecolor="#1f4d78 [1604]" strokeweight="1pt"/>
                <v:shape id="Down Arrow 20" o:spid="_x0000_s1033" type="#_x0000_t67" style="position:absolute;left:11117;top:11366;width:1715;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" adj="14488" fillcolor="#5b9bd5" strokecolor="#41719c" strokeweight="1pt"/>
                <v:shape id="Down Arrow 21" o:spid="_x0000_s1034" type="#_x0000_t67" style="position:absolute;left:21589;top:11366;width:1715;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" adj="14488" fillcolor="#5b9bd5 [3204]" strokecolor="#1f4d78 [1604]" strokeweight="1pt"/>
                <v:shape id="Down Arrow 22" o:spid="_x0000_s1035" type="#_x0000_t67" style="position:absolute;left:10929;top:18923;width:1715;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" adj="14488" fillcolor="#5b9bd5 [3204]" strokecolor="#1f4d78 [1604]" strokeweight="1pt"/>
                <v:shape id="Down Arrow 23" o:spid="_x0000_s1036" type="#_x0000_t67" style="position:absolute;left:21589;top:18796;width:1715;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" adj="14488" fillcolor="#5b9bd5 [3204]" strokecolor="#1f4d78 [1604]" strokeweight="1pt"/>
                <v:shape id="Down Arrow 24" o:spid="_x0000_s1037" type="#_x0000_t67" style="position:absolute;left:16510;top:26479;width:1714;height:2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" adj="14488" fillcolor="#5b9bd5" strokecolor="#41719c" strokeweight="1pt"/>
                <w10:wrap anchorx="margin"/>
              </v:group>
            </w:pict>
          </mc:Fallback>
        </mc:AlternateContent>
      </w:r>
    </w:p>
    <w:p w14:paraId="15C97833" w14:textId="77777777" w:rsidR="000F0AA7" w:rsidRPr="00C77C6A" w:rsidRDefault="000F0AA7" w:rsidP="00153F5B">
      <w:pPr>
        <w:spacing w:after="0" w:line="360" w:lineRule="auto"/>
      </w:pPr>
    </w:p>
    <w:p w14:paraId="6D150B46" w14:textId="77777777" w:rsidR="000F0AA7" w:rsidRPr="00C77C6A" w:rsidRDefault="000F0AA7" w:rsidP="00153F5B">
      <w:pPr>
        <w:spacing w:after="0" w:line="360" w:lineRule="auto"/>
      </w:pPr>
    </w:p>
    <w:p w14:paraId="5B5E78F6" w14:textId="77777777" w:rsidR="000F0AA7" w:rsidRPr="00C77C6A" w:rsidRDefault="000F0AA7" w:rsidP="00153F5B">
      <w:pPr>
        <w:spacing w:after="0" w:line="360" w:lineRule="auto"/>
      </w:pPr>
    </w:p>
    <w:p w14:paraId="52534B02" w14:textId="77777777" w:rsidR="000F0AA7" w:rsidRPr="00C77C6A" w:rsidRDefault="000F0AA7" w:rsidP="00153F5B">
      <w:pPr>
        <w:spacing w:after="0" w:line="360" w:lineRule="auto"/>
      </w:pPr>
    </w:p>
    <w:p w14:paraId="60717D2B" w14:textId="77777777" w:rsidR="000F0AA7" w:rsidRPr="00C77C6A" w:rsidRDefault="000F0AA7" w:rsidP="00153F5B">
      <w:pPr>
        <w:spacing w:after="0" w:line="360" w:lineRule="auto"/>
      </w:pPr>
    </w:p>
    <w:p w14:paraId="7CDBB49B" w14:textId="77777777" w:rsidR="000F0AA7" w:rsidRPr="00C77C6A" w:rsidRDefault="000F0AA7" w:rsidP="00153F5B">
      <w:pPr>
        <w:spacing w:after="0" w:line="360" w:lineRule="auto"/>
      </w:pPr>
    </w:p>
    <w:p w14:paraId="13ACA449" w14:textId="77777777" w:rsidR="000F0AA7" w:rsidRPr="00C77C6A" w:rsidRDefault="000F0AA7" w:rsidP="00153F5B">
      <w:pPr>
        <w:spacing w:after="0" w:line="360" w:lineRule="auto"/>
      </w:pPr>
    </w:p>
    <w:p w14:paraId="61272F4D" w14:textId="77777777" w:rsidR="000F0AA7" w:rsidRPr="00C77C6A" w:rsidRDefault="000F0AA7" w:rsidP="00153F5B">
      <w:pPr>
        <w:spacing w:after="0" w:line="360" w:lineRule="auto"/>
      </w:pPr>
    </w:p>
    <w:p w14:paraId="374E9250" w14:textId="77777777" w:rsidR="000F0AA7" w:rsidRPr="00C77C6A" w:rsidRDefault="000F0AA7" w:rsidP="00153F5B">
      <w:pPr>
        <w:spacing w:after="0" w:line="360" w:lineRule="auto"/>
        <w:rPr>
          <w:sz w:val="20"/>
          <w:szCs w:val="20"/>
        </w:rPr>
      </w:pPr>
    </w:p>
    <w:p w14:paraId="5C4FCBC5" w14:textId="77777777" w:rsidR="000F0AA7" w:rsidRPr="00C77C6A" w:rsidRDefault="000F0AA7" w:rsidP="00153F5B">
      <w:pPr>
        <w:spacing w:after="0" w:line="360" w:lineRule="auto"/>
        <w:rPr>
          <w:sz w:val="20"/>
          <w:szCs w:val="20"/>
        </w:rPr>
      </w:pPr>
      <w:r w:rsidRPr="00C77C6A">
        <w:rPr>
          <w:noProof/>
          <w:lang w:eastAsia="zh-CN"/>
        </w:rPr>
        <mc:AlternateContent>
          <mc:Choice Requires="wps">
            <w:drawing>
              <wp:anchor distT="45720" distB="45720" distL="114300" distR="114300" simplePos="0" relativeHeight="251661312" behindDoc="0" locked="0" layoutInCell="1" allowOverlap="1" wp14:anchorId="75A40BA7" wp14:editId="31600ABE">
                <wp:simplePos x="0" y="0"/>
                <wp:positionH relativeFrom="column">
                  <wp:posOffset>888847</wp:posOffset>
                </wp:positionH>
                <wp:positionV relativeFrom="paragraph">
                  <wp:posOffset>166370</wp:posOffset>
                </wp:positionV>
                <wp:extent cx="1873250" cy="1404620"/>
                <wp:effectExtent l="0" t="0" r="12700"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404620"/>
                        </a:xfrm>
                        <a:prstGeom prst="rect">
                          <a:avLst/>
                        </a:prstGeom>
                        <a:solidFill>
                          <a:srgbClr val="FFFFFF"/>
                        </a:solidFill>
                        <a:ln w="9525">
                          <a:solidFill>
                            <a:srgbClr val="000000"/>
                          </a:solidFill>
                          <a:miter lim="800000"/>
                          <a:headEnd/>
                          <a:tailEnd/>
                        </a:ln>
                      </wps:spPr>
                      <wps:txbx>
                        <w:txbxContent>
                          <w:p w14:paraId="1D0B43BE" w14:textId="77777777" w:rsidR="00565935" w:rsidRDefault="00565935" w:rsidP="000F0AA7">
                            <w:pPr>
                              <w:jc w:val="center"/>
                            </w:pPr>
                            <w:r>
                              <w:t>Challenging conversations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5A40BA7" id="Text Box 4" o:spid="_x0000_s1038" type="#_x0000_t202" style="position:absolute;margin-left:70pt;margin-top:13.1pt;width:1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">
                <v:textbox style="mso-fit-shape-to-text:t">
                  <w:txbxContent>
                    <w:p w14:paraId="1D0B43BE" w14:textId="77777777" w:rsidR="00565935" w:rsidRDefault="00565935" w:rsidP="000F0AA7">
                      <w:pPr>
                        <w:jc w:val="center"/>
                      </w:pPr>
                      <w:r>
                        <w:t>Challenging conversations</w:t>
                      </w:r>
                    </w:p>
                  </w:txbxContent>
                </v:textbox>
                <w10:wrap type="square"/>
              </v:shape>
            </w:pict>
          </mc:Fallback>
        </mc:AlternateContent>
      </w:r>
    </w:p>
    <w:p w14:paraId="7C49340E" w14:textId="77777777" w:rsidR="000F0AA7" w:rsidRPr="00C77C6A" w:rsidRDefault="000F0AA7" w:rsidP="00153F5B">
      <w:pPr>
        <w:spacing w:after="0" w:line="360" w:lineRule="auto"/>
        <w:rPr>
          <w:sz w:val="20"/>
          <w:szCs w:val="20"/>
        </w:rPr>
      </w:pPr>
    </w:p>
    <w:p w14:paraId="1F5F0815" w14:textId="77777777" w:rsidR="000F0AA7" w:rsidRPr="00C77C6A" w:rsidRDefault="000F0AA7" w:rsidP="00153F5B">
      <w:pPr>
        <w:spacing w:after="0" w:line="360" w:lineRule="auto"/>
        <w:rPr>
          <w:sz w:val="20"/>
          <w:szCs w:val="20"/>
        </w:rPr>
      </w:pPr>
    </w:p>
    <w:p w14:paraId="1BC5BF02" w14:textId="77777777" w:rsidR="000F0AA7" w:rsidRPr="00C77C6A" w:rsidRDefault="000F0AA7" w:rsidP="00153F5B">
      <w:pPr>
        <w:spacing w:after="0" w:line="360" w:lineRule="auto"/>
        <w:rPr>
          <w:sz w:val="20"/>
          <w:szCs w:val="20"/>
        </w:rPr>
      </w:pPr>
    </w:p>
    <w:p w14:paraId="0C3D7E1B" w14:textId="77777777" w:rsidR="008B001C" w:rsidRPr="00C77C6A" w:rsidRDefault="008B001C" w:rsidP="008B001C">
      <w:pPr>
        <w:spacing w:after="0" w:line="360" w:lineRule="auto"/>
        <w:rPr>
          <w:sz w:val="20"/>
          <w:szCs w:val="20"/>
        </w:rPr>
      </w:pPr>
    </w:p>
    <w:p w14:paraId="2E1B8523" w14:textId="77777777" w:rsidR="000F0AA7" w:rsidRPr="00C77C6A" w:rsidRDefault="000F0AA7" w:rsidP="008B001C">
      <w:pPr>
        <w:spacing w:after="0" w:line="360" w:lineRule="auto"/>
        <w:rPr>
          <w:sz w:val="20"/>
          <w:szCs w:val="20"/>
        </w:rPr>
      </w:pPr>
    </w:p>
    <w:p w14:paraId="70CF5373" w14:textId="77777777" w:rsidR="000F0AA7" w:rsidRPr="00C77C6A" w:rsidRDefault="000F0AA7" w:rsidP="008B001C">
      <w:pPr>
        <w:spacing w:after="0" w:line="360" w:lineRule="auto"/>
        <w:rPr>
          <w:sz w:val="20"/>
          <w:szCs w:val="20"/>
        </w:rPr>
      </w:pPr>
    </w:p>
    <w:p w14:paraId="5CC14468" w14:textId="77777777" w:rsidR="00A33684" w:rsidRPr="00C77C6A" w:rsidRDefault="00A33684" w:rsidP="008B001C">
      <w:pPr>
        <w:spacing w:after="0" w:line="360" w:lineRule="auto"/>
        <w:rPr>
          <w:szCs w:val="18"/>
        </w:rPr>
      </w:pPr>
      <w:r w:rsidRPr="00C77C6A">
        <w:rPr>
          <w:szCs w:val="18"/>
        </w:rPr>
        <w:t xml:space="preserve">The </w:t>
      </w:r>
      <w:r w:rsidR="00CD39AC" w:rsidRPr="00C77C6A">
        <w:rPr>
          <w:szCs w:val="18"/>
        </w:rPr>
        <w:t xml:space="preserve">scheme’s </w:t>
      </w:r>
      <w:r w:rsidRPr="00C77C6A">
        <w:rPr>
          <w:szCs w:val="18"/>
        </w:rPr>
        <w:t>structure consisted of</w:t>
      </w:r>
      <w:r w:rsidR="00CD39AC" w:rsidRPr="00C77C6A">
        <w:rPr>
          <w:szCs w:val="18"/>
        </w:rPr>
        <w:t>:</w:t>
      </w:r>
    </w:p>
    <w:p w14:paraId="7D6A3DB1" w14:textId="77777777" w:rsidR="00A33684" w:rsidRPr="00C77C6A" w:rsidRDefault="00A33684" w:rsidP="008B001C">
      <w:pPr>
        <w:spacing w:after="0" w:line="360" w:lineRule="auto"/>
        <w:rPr>
          <w:szCs w:val="18"/>
        </w:rPr>
      </w:pPr>
    </w:p>
    <w:p w14:paraId="6FCDAF6D" w14:textId="77777777" w:rsidR="005D4B1B" w:rsidRPr="00C77C6A" w:rsidRDefault="00A33684" w:rsidP="00CE26A0">
      <w:pPr>
        <w:pStyle w:val="ListParagraph"/>
        <w:numPr>
          <w:ilvl w:val="0"/>
          <w:numId w:val="3"/>
        </w:numPr>
        <w:spacing w:after="0" w:line="360" w:lineRule="auto"/>
        <w:rPr>
          <w:szCs w:val="18"/>
        </w:rPr>
      </w:pPr>
      <w:r w:rsidRPr="00C77C6A">
        <w:rPr>
          <w:szCs w:val="18"/>
        </w:rPr>
        <w:t xml:space="preserve">An initial training session for mentors and mentees – this started and ended with all participants together but the main training was undertaken separately for mentors and mentees. </w:t>
      </w:r>
    </w:p>
    <w:p w14:paraId="40CFD9D1" w14:textId="77777777" w:rsidR="000F40AB" w:rsidRPr="00C77C6A" w:rsidRDefault="00A33684" w:rsidP="00CE26A0">
      <w:pPr>
        <w:pStyle w:val="ListParagraph"/>
        <w:numPr>
          <w:ilvl w:val="0"/>
          <w:numId w:val="3"/>
        </w:numPr>
        <w:spacing w:line="360" w:lineRule="auto"/>
        <w:rPr>
          <w:szCs w:val="18"/>
        </w:rPr>
      </w:pPr>
      <w:r w:rsidRPr="00C77C6A">
        <w:rPr>
          <w:szCs w:val="18"/>
        </w:rPr>
        <w:t xml:space="preserve">Four mentor/mentee meetings over a period of </w:t>
      </w:r>
      <w:r w:rsidR="00FC3D59" w:rsidRPr="00C77C6A">
        <w:rPr>
          <w:szCs w:val="18"/>
        </w:rPr>
        <w:t>3/</w:t>
      </w:r>
      <w:r w:rsidRPr="00C77C6A">
        <w:rPr>
          <w:szCs w:val="18"/>
        </w:rPr>
        <w:t>4 months</w:t>
      </w:r>
    </w:p>
    <w:p w14:paraId="00E3EC17" w14:textId="77777777" w:rsidR="00A33684" w:rsidRPr="00C77C6A" w:rsidRDefault="00FC3D59" w:rsidP="00CE26A0">
      <w:pPr>
        <w:pStyle w:val="ListParagraph"/>
        <w:numPr>
          <w:ilvl w:val="0"/>
          <w:numId w:val="3"/>
        </w:numPr>
        <w:spacing w:line="360" w:lineRule="auto"/>
        <w:rPr>
          <w:szCs w:val="18"/>
        </w:rPr>
      </w:pPr>
      <w:r w:rsidRPr="00C77C6A">
        <w:rPr>
          <w:szCs w:val="18"/>
        </w:rPr>
        <w:t>A mid-way support session for m</w:t>
      </w:r>
      <w:r w:rsidR="00A33684" w:rsidRPr="00C77C6A">
        <w:rPr>
          <w:szCs w:val="18"/>
        </w:rPr>
        <w:t>entors</w:t>
      </w:r>
    </w:p>
    <w:p w14:paraId="42E4D492" w14:textId="77777777" w:rsidR="00A33684" w:rsidRPr="00C77C6A" w:rsidRDefault="00A33684" w:rsidP="00CE26A0">
      <w:pPr>
        <w:pStyle w:val="ListParagraph"/>
        <w:numPr>
          <w:ilvl w:val="0"/>
          <w:numId w:val="3"/>
        </w:numPr>
        <w:spacing w:line="360" w:lineRule="auto"/>
        <w:rPr>
          <w:szCs w:val="18"/>
        </w:rPr>
      </w:pPr>
      <w:r w:rsidRPr="00C77C6A">
        <w:rPr>
          <w:szCs w:val="18"/>
        </w:rPr>
        <w:t>A separate evaluation and outcomes session for mentors and for mentees</w:t>
      </w:r>
    </w:p>
    <w:p w14:paraId="5FBBB0F1" w14:textId="77777777" w:rsidR="0036146E" w:rsidRPr="00C77C6A" w:rsidRDefault="0036146E" w:rsidP="00662B9D">
      <w:pPr>
        <w:spacing w:line="360" w:lineRule="auto"/>
        <w:rPr>
          <w:sz w:val="20"/>
          <w:szCs w:val="20"/>
        </w:rPr>
      </w:pPr>
    </w:p>
    <w:p w14:paraId="3E7FF2EE" w14:textId="77777777" w:rsidR="00A108C0" w:rsidRPr="00C77C6A" w:rsidRDefault="00A108C0" w:rsidP="00D46DAB">
      <w:pPr>
        <w:spacing w:line="360" w:lineRule="auto"/>
        <w:rPr>
          <w:szCs w:val="18"/>
        </w:rPr>
      </w:pPr>
      <w:r w:rsidRPr="00C77C6A">
        <w:rPr>
          <w:szCs w:val="18"/>
        </w:rPr>
        <w:lastRenderedPageBreak/>
        <w:t>A Handbook</w:t>
      </w:r>
      <w:r w:rsidR="00C15A74" w:rsidRPr="00C77C6A">
        <w:rPr>
          <w:szCs w:val="18"/>
        </w:rPr>
        <w:t xml:space="preserve"> for Mentors</w:t>
      </w:r>
      <w:r w:rsidRPr="00C77C6A">
        <w:rPr>
          <w:szCs w:val="18"/>
        </w:rPr>
        <w:t xml:space="preserve"> was given to all mentors at their</w:t>
      </w:r>
      <w:r w:rsidR="00FC3D59" w:rsidRPr="00C77C6A">
        <w:rPr>
          <w:szCs w:val="18"/>
        </w:rPr>
        <w:t xml:space="preserve"> initial</w:t>
      </w:r>
      <w:r w:rsidRPr="00C77C6A">
        <w:rPr>
          <w:szCs w:val="18"/>
        </w:rPr>
        <w:t xml:space="preserve"> training session to provide information and guidance, including suggested content </w:t>
      </w:r>
      <w:r w:rsidR="00FC3D59" w:rsidRPr="00C77C6A">
        <w:rPr>
          <w:szCs w:val="18"/>
        </w:rPr>
        <w:t>for</w:t>
      </w:r>
      <w:r w:rsidRPr="00C77C6A">
        <w:rPr>
          <w:szCs w:val="18"/>
        </w:rPr>
        <w:t xml:space="preserve"> the four mentoring sessions. Further discussion material was emailed to mentors</w:t>
      </w:r>
      <w:r w:rsidR="00FC3D59" w:rsidRPr="00C77C6A">
        <w:rPr>
          <w:szCs w:val="18"/>
        </w:rPr>
        <w:t xml:space="preserve"> after the initial training session</w:t>
      </w:r>
      <w:r w:rsidRPr="00C77C6A">
        <w:rPr>
          <w:szCs w:val="18"/>
        </w:rPr>
        <w:t>.</w:t>
      </w:r>
    </w:p>
    <w:p w14:paraId="4D976515" w14:textId="77777777" w:rsidR="00A108C0" w:rsidRPr="00C77C6A" w:rsidRDefault="00FC3D59" w:rsidP="00C15A74">
      <w:pPr>
        <w:spacing w:line="360" w:lineRule="auto"/>
        <w:rPr>
          <w:szCs w:val="18"/>
        </w:rPr>
      </w:pPr>
      <w:r w:rsidRPr="00C77C6A">
        <w:rPr>
          <w:szCs w:val="18"/>
        </w:rPr>
        <w:t>(</w:t>
      </w:r>
      <w:r w:rsidR="00C15A74" w:rsidRPr="00C77C6A">
        <w:rPr>
          <w:szCs w:val="18"/>
        </w:rPr>
        <w:t>The Handbook for Mentors and a</w:t>
      </w:r>
      <w:r w:rsidR="00A108C0" w:rsidRPr="00C77C6A">
        <w:rPr>
          <w:szCs w:val="18"/>
        </w:rPr>
        <w:t xml:space="preserve"> detailed fram</w:t>
      </w:r>
      <w:r w:rsidRPr="00C77C6A">
        <w:rPr>
          <w:szCs w:val="18"/>
        </w:rPr>
        <w:t>ework of the scheme is available upon request)</w:t>
      </w:r>
    </w:p>
    <w:p w14:paraId="440DC18D" w14:textId="77777777" w:rsidR="0036146E" w:rsidRPr="00C77C6A" w:rsidRDefault="0036146E" w:rsidP="00A108C0">
      <w:pPr>
        <w:spacing w:line="360" w:lineRule="auto"/>
        <w:rPr>
          <w:szCs w:val="18"/>
        </w:rPr>
      </w:pPr>
    </w:p>
    <w:p w14:paraId="5EC71FC7" w14:textId="77777777" w:rsidR="00FF7705" w:rsidRPr="00C77C6A" w:rsidRDefault="00C15A74" w:rsidP="00256C52">
      <w:pPr>
        <w:spacing w:line="360" w:lineRule="auto"/>
        <w:rPr>
          <w:bCs/>
          <w:szCs w:val="18"/>
        </w:rPr>
      </w:pPr>
      <w:r w:rsidRPr="00C77C6A">
        <w:rPr>
          <w:bCs/>
          <w:szCs w:val="18"/>
        </w:rPr>
        <w:t>E</w:t>
      </w:r>
      <w:r w:rsidR="00FF7705" w:rsidRPr="00C77C6A">
        <w:rPr>
          <w:bCs/>
          <w:szCs w:val="18"/>
        </w:rPr>
        <w:t xml:space="preserve">thics study approval number </w:t>
      </w:r>
      <w:r w:rsidR="00DA7D9D" w:rsidRPr="00C77C6A">
        <w:rPr>
          <w:bCs/>
          <w:szCs w:val="18"/>
        </w:rPr>
        <w:t>54470</w:t>
      </w:r>
    </w:p>
    <w:p w14:paraId="181B022B" w14:textId="77777777" w:rsidR="00256C52" w:rsidRPr="00C77C6A" w:rsidRDefault="00256C52" w:rsidP="00256C52">
      <w:pPr>
        <w:spacing w:line="360" w:lineRule="auto"/>
        <w:rPr>
          <w:bCs/>
          <w:szCs w:val="18"/>
        </w:rPr>
      </w:pPr>
    </w:p>
    <w:p w14:paraId="5F2EDC2C" w14:textId="77777777" w:rsidR="00FF7705" w:rsidRPr="00C77C6A" w:rsidRDefault="00430B35" w:rsidP="0036146E">
      <w:pPr>
        <w:pStyle w:val="Heading1"/>
      </w:pPr>
      <w:r w:rsidRPr="00C77C6A">
        <w:t>4</w:t>
      </w:r>
      <w:r w:rsidR="00F94F6B" w:rsidRPr="00C77C6A">
        <w:t xml:space="preserve">. </w:t>
      </w:r>
      <w:r w:rsidR="00FF7705" w:rsidRPr="00C77C6A">
        <w:t>Recruitment</w:t>
      </w:r>
    </w:p>
    <w:p w14:paraId="23C178CD" w14:textId="77777777" w:rsidR="000F0AA7" w:rsidRPr="00C77C6A" w:rsidRDefault="000F0AA7" w:rsidP="001654BC">
      <w:pPr>
        <w:spacing w:line="360" w:lineRule="auto"/>
        <w:rPr>
          <w:sz w:val="20"/>
          <w:szCs w:val="20"/>
        </w:rPr>
      </w:pPr>
    </w:p>
    <w:p w14:paraId="50440AC4" w14:textId="77777777" w:rsidR="00FF7705" w:rsidRPr="00C77C6A" w:rsidRDefault="00FF7705" w:rsidP="00FC3D59">
      <w:pPr>
        <w:spacing w:line="360" w:lineRule="auto"/>
        <w:rPr>
          <w:szCs w:val="18"/>
        </w:rPr>
      </w:pPr>
      <w:r w:rsidRPr="00C77C6A">
        <w:rPr>
          <w:szCs w:val="18"/>
        </w:rPr>
        <w:t xml:space="preserve">Following ethical approval, email requests </w:t>
      </w:r>
      <w:r w:rsidR="001654BC" w:rsidRPr="00C77C6A">
        <w:rPr>
          <w:szCs w:val="18"/>
        </w:rPr>
        <w:t>contain</w:t>
      </w:r>
      <w:r w:rsidR="00FC3D59" w:rsidRPr="00C77C6A">
        <w:rPr>
          <w:szCs w:val="18"/>
        </w:rPr>
        <w:t>ing</w:t>
      </w:r>
      <w:r w:rsidR="001654BC" w:rsidRPr="00C77C6A">
        <w:rPr>
          <w:szCs w:val="18"/>
        </w:rPr>
        <w:t xml:space="preserve"> information about the scheme </w:t>
      </w:r>
      <w:r w:rsidRPr="00C77C6A">
        <w:rPr>
          <w:szCs w:val="18"/>
        </w:rPr>
        <w:t xml:space="preserve">were sent to </w:t>
      </w:r>
      <w:r w:rsidR="001654BC" w:rsidRPr="00C77C6A">
        <w:rPr>
          <w:szCs w:val="18"/>
        </w:rPr>
        <w:t>members of the Faculty Operating Board and Directors of Pr</w:t>
      </w:r>
      <w:r w:rsidR="00FC3D59" w:rsidRPr="00C77C6A">
        <w:rPr>
          <w:szCs w:val="18"/>
        </w:rPr>
        <w:t>ogrammes to ask for volunteer</w:t>
      </w:r>
      <w:r w:rsidR="001654BC" w:rsidRPr="00C77C6A">
        <w:rPr>
          <w:szCs w:val="18"/>
        </w:rPr>
        <w:t xml:space="preserve"> mentees. A request for</w:t>
      </w:r>
      <w:r w:rsidR="00DA7D9D" w:rsidRPr="00C77C6A">
        <w:rPr>
          <w:szCs w:val="18"/>
        </w:rPr>
        <w:t xml:space="preserve"> volunteer</w:t>
      </w:r>
      <w:r w:rsidR="001654BC" w:rsidRPr="00C77C6A">
        <w:rPr>
          <w:szCs w:val="18"/>
        </w:rPr>
        <w:t xml:space="preserve"> mentors</w:t>
      </w:r>
      <w:r w:rsidR="00DA7D9D" w:rsidRPr="00C77C6A">
        <w:rPr>
          <w:szCs w:val="18"/>
        </w:rPr>
        <w:t>,</w:t>
      </w:r>
      <w:r w:rsidR="001654BC" w:rsidRPr="00C77C6A">
        <w:rPr>
          <w:szCs w:val="18"/>
        </w:rPr>
        <w:t xml:space="preserve"> written by the project lead</w:t>
      </w:r>
      <w:r w:rsidR="00DA7D9D" w:rsidRPr="00C77C6A">
        <w:rPr>
          <w:szCs w:val="18"/>
        </w:rPr>
        <w:t>,</w:t>
      </w:r>
      <w:r w:rsidR="001654BC" w:rsidRPr="00C77C6A">
        <w:rPr>
          <w:szCs w:val="18"/>
        </w:rPr>
        <w:t xml:space="preserve"> was distributed in a </w:t>
      </w:r>
      <w:r w:rsidR="00D46DAB">
        <w:rPr>
          <w:szCs w:val="18"/>
        </w:rPr>
        <w:t xml:space="preserve">student </w:t>
      </w:r>
      <w:r w:rsidR="001654BC" w:rsidRPr="00C77C6A">
        <w:rPr>
          <w:szCs w:val="18"/>
        </w:rPr>
        <w:t>weekly news bulletin by the Faculty President (student).</w:t>
      </w:r>
    </w:p>
    <w:p w14:paraId="5D5DE72E" w14:textId="77777777" w:rsidR="00DA7D9D" w:rsidRPr="00C77C6A" w:rsidRDefault="00DA7D9D" w:rsidP="001654BC">
      <w:pPr>
        <w:spacing w:line="360" w:lineRule="auto"/>
        <w:rPr>
          <w:szCs w:val="18"/>
        </w:rPr>
      </w:pPr>
    </w:p>
    <w:p w14:paraId="767AB1B7" w14:textId="77777777" w:rsidR="000F0AA7" w:rsidRPr="00C77C6A" w:rsidRDefault="001654BC" w:rsidP="00FC3D59">
      <w:pPr>
        <w:spacing w:line="360" w:lineRule="auto"/>
        <w:rPr>
          <w:szCs w:val="18"/>
        </w:rPr>
      </w:pPr>
      <w:r w:rsidRPr="00C77C6A">
        <w:rPr>
          <w:szCs w:val="18"/>
        </w:rPr>
        <w:t xml:space="preserve">Dates for the training session were established and the staff and students who were able to attend were then recruited into the scheme. We asked 2 extra students to attend the training in case any </w:t>
      </w:r>
      <w:r w:rsidR="00FC3D59" w:rsidRPr="00C77C6A">
        <w:rPr>
          <w:szCs w:val="18"/>
        </w:rPr>
        <w:t>mentors</w:t>
      </w:r>
      <w:r w:rsidRPr="00C77C6A">
        <w:rPr>
          <w:szCs w:val="18"/>
        </w:rPr>
        <w:t xml:space="preserve"> were unable to continue and </w:t>
      </w:r>
      <w:r w:rsidR="00035E0D" w:rsidRPr="00C77C6A">
        <w:rPr>
          <w:szCs w:val="18"/>
        </w:rPr>
        <w:t xml:space="preserve">they could step in as reserves. </w:t>
      </w:r>
      <w:r w:rsidR="00D95223" w:rsidRPr="00C77C6A">
        <w:rPr>
          <w:szCs w:val="18"/>
        </w:rPr>
        <w:t xml:space="preserve">Pairing was undertaken by the project lead who had insights into the majority of participants. </w:t>
      </w:r>
    </w:p>
    <w:p w14:paraId="5C00A9CC" w14:textId="77777777" w:rsidR="000F0AA7" w:rsidRPr="00C77C6A" w:rsidRDefault="000F0AA7" w:rsidP="00D95223">
      <w:pPr>
        <w:spacing w:line="360" w:lineRule="auto"/>
        <w:rPr>
          <w:szCs w:val="18"/>
        </w:rPr>
      </w:pPr>
    </w:p>
    <w:p w14:paraId="207EDBBE" w14:textId="77777777" w:rsidR="00D95223" w:rsidRPr="00C77C6A" w:rsidRDefault="000F0AA7" w:rsidP="00D95223">
      <w:pPr>
        <w:spacing w:line="360" w:lineRule="auto"/>
        <w:rPr>
          <w:szCs w:val="18"/>
        </w:rPr>
      </w:pPr>
      <w:r w:rsidRPr="00C77C6A">
        <w:rPr>
          <w:szCs w:val="18"/>
        </w:rPr>
        <w:t>*</w:t>
      </w:r>
      <w:r w:rsidR="00D95223" w:rsidRPr="00C77C6A">
        <w:rPr>
          <w:szCs w:val="18"/>
        </w:rPr>
        <w:t>A wider recruitment strategy would need to be carefully considered as this method is not sustainable or possible on a larger scale.</w:t>
      </w:r>
    </w:p>
    <w:p w14:paraId="3DC0B954" w14:textId="77777777" w:rsidR="00384087" w:rsidRPr="00C77C6A" w:rsidRDefault="00384087" w:rsidP="00D95223">
      <w:pPr>
        <w:spacing w:line="360" w:lineRule="auto"/>
        <w:rPr>
          <w:szCs w:val="18"/>
        </w:rPr>
      </w:pPr>
    </w:p>
    <w:p w14:paraId="259292ED" w14:textId="77777777" w:rsidR="001F75B7" w:rsidRPr="00C77C6A" w:rsidRDefault="00FF7705" w:rsidP="009A2E66">
      <w:pPr>
        <w:pStyle w:val="Heading1"/>
      </w:pPr>
      <w:r w:rsidRPr="00C77C6A">
        <w:t xml:space="preserve">5. </w:t>
      </w:r>
      <w:r w:rsidR="0036146E" w:rsidRPr="00C77C6A">
        <w:t xml:space="preserve">Evaluation </w:t>
      </w:r>
      <w:r w:rsidR="00D95223" w:rsidRPr="00C77C6A">
        <w:t xml:space="preserve">methods </w:t>
      </w:r>
    </w:p>
    <w:p w14:paraId="031B458C" w14:textId="77777777" w:rsidR="000F0AA7" w:rsidRPr="00C77C6A" w:rsidRDefault="000F0AA7" w:rsidP="001654BC">
      <w:pPr>
        <w:spacing w:line="360" w:lineRule="auto"/>
        <w:rPr>
          <w:szCs w:val="18"/>
        </w:rPr>
      </w:pPr>
    </w:p>
    <w:p w14:paraId="4847CF38" w14:textId="77777777" w:rsidR="006C50EE" w:rsidRPr="00C77C6A" w:rsidRDefault="00F52ED2" w:rsidP="001654BC">
      <w:pPr>
        <w:spacing w:line="360" w:lineRule="auto"/>
        <w:rPr>
          <w:szCs w:val="18"/>
        </w:rPr>
      </w:pPr>
      <w:r w:rsidRPr="00C77C6A">
        <w:rPr>
          <w:szCs w:val="18"/>
        </w:rPr>
        <w:t>S</w:t>
      </w:r>
      <w:r w:rsidR="00153F5B" w:rsidRPr="00C77C6A">
        <w:rPr>
          <w:szCs w:val="18"/>
        </w:rPr>
        <w:t xml:space="preserve">everal layers of evaluation </w:t>
      </w:r>
      <w:r w:rsidRPr="00C77C6A">
        <w:rPr>
          <w:szCs w:val="18"/>
        </w:rPr>
        <w:t xml:space="preserve">were </w:t>
      </w:r>
      <w:r w:rsidR="00153F5B" w:rsidRPr="00C77C6A">
        <w:rPr>
          <w:szCs w:val="18"/>
        </w:rPr>
        <w:t xml:space="preserve">built in to </w:t>
      </w:r>
      <w:r w:rsidRPr="00C77C6A">
        <w:rPr>
          <w:szCs w:val="18"/>
        </w:rPr>
        <w:t xml:space="preserve">this pilot to </w:t>
      </w:r>
      <w:r w:rsidR="00153F5B" w:rsidRPr="00C77C6A">
        <w:rPr>
          <w:szCs w:val="18"/>
        </w:rPr>
        <w:t>obtain</w:t>
      </w:r>
      <w:r w:rsidRPr="00C77C6A">
        <w:rPr>
          <w:szCs w:val="18"/>
        </w:rPr>
        <w:t xml:space="preserve"> detailed</w:t>
      </w:r>
      <w:r w:rsidR="00153F5B" w:rsidRPr="00C77C6A">
        <w:rPr>
          <w:szCs w:val="18"/>
        </w:rPr>
        <w:t xml:space="preserve"> feedback on the process</w:t>
      </w:r>
      <w:r w:rsidRPr="00C77C6A">
        <w:rPr>
          <w:szCs w:val="18"/>
        </w:rPr>
        <w:t xml:space="preserve">, </w:t>
      </w:r>
      <w:r w:rsidR="00153F5B" w:rsidRPr="00C77C6A">
        <w:rPr>
          <w:szCs w:val="18"/>
        </w:rPr>
        <w:t xml:space="preserve">experience </w:t>
      </w:r>
      <w:r w:rsidRPr="00C77C6A">
        <w:rPr>
          <w:szCs w:val="18"/>
        </w:rPr>
        <w:t>and impact of taking part.</w:t>
      </w:r>
    </w:p>
    <w:p w14:paraId="05E57C81" w14:textId="77777777" w:rsidR="00F52ED2" w:rsidRPr="00C77C6A" w:rsidRDefault="00F52ED2" w:rsidP="001654BC">
      <w:pPr>
        <w:spacing w:line="360" w:lineRule="auto"/>
        <w:rPr>
          <w:szCs w:val="18"/>
        </w:rPr>
      </w:pPr>
    </w:p>
    <w:p w14:paraId="4FE60D38" w14:textId="77777777" w:rsidR="00F52ED2" w:rsidRPr="00C77C6A" w:rsidRDefault="00F52ED2" w:rsidP="001654BC">
      <w:pPr>
        <w:spacing w:line="360" w:lineRule="auto"/>
        <w:rPr>
          <w:szCs w:val="18"/>
        </w:rPr>
      </w:pPr>
      <w:r w:rsidRPr="00C77C6A">
        <w:rPr>
          <w:szCs w:val="18"/>
        </w:rPr>
        <w:t>There were three main aspects of the evaluation:</w:t>
      </w:r>
    </w:p>
    <w:p w14:paraId="47960B90" w14:textId="77777777" w:rsidR="00035E0D" w:rsidRPr="00C77C6A" w:rsidRDefault="00F52ED2" w:rsidP="00CE26A0">
      <w:pPr>
        <w:pStyle w:val="ListParagraph"/>
        <w:numPr>
          <w:ilvl w:val="0"/>
          <w:numId w:val="4"/>
        </w:numPr>
        <w:spacing w:line="360" w:lineRule="auto"/>
        <w:rPr>
          <w:szCs w:val="18"/>
        </w:rPr>
      </w:pPr>
      <w:r w:rsidRPr="00C77C6A">
        <w:rPr>
          <w:szCs w:val="18"/>
        </w:rPr>
        <w:t xml:space="preserve">Short narrative or written accounts </w:t>
      </w:r>
      <w:r w:rsidR="00FF7705" w:rsidRPr="00C77C6A">
        <w:rPr>
          <w:szCs w:val="18"/>
        </w:rPr>
        <w:t xml:space="preserve">written before the training session and after the mentoring sessions </w:t>
      </w:r>
      <w:r w:rsidR="00FC3D59" w:rsidRPr="00C77C6A">
        <w:rPr>
          <w:szCs w:val="18"/>
        </w:rPr>
        <w:t>(</w:t>
      </w:r>
      <w:r w:rsidR="00FF7705" w:rsidRPr="00C77C6A">
        <w:rPr>
          <w:szCs w:val="18"/>
        </w:rPr>
        <w:t>but before the group evaluation session</w:t>
      </w:r>
      <w:r w:rsidR="00FC3D59" w:rsidRPr="00C77C6A">
        <w:rPr>
          <w:szCs w:val="18"/>
        </w:rPr>
        <w:t>)</w:t>
      </w:r>
      <w:r w:rsidR="00D95223" w:rsidRPr="00C77C6A">
        <w:rPr>
          <w:szCs w:val="18"/>
        </w:rPr>
        <w:t>. These accounts will be an</w:t>
      </w:r>
      <w:r w:rsidR="00FC3D59" w:rsidRPr="00C77C6A">
        <w:rPr>
          <w:szCs w:val="18"/>
        </w:rPr>
        <w:t>alysed</w:t>
      </w:r>
      <w:r w:rsidR="00D95223" w:rsidRPr="00C77C6A">
        <w:rPr>
          <w:szCs w:val="18"/>
        </w:rPr>
        <w:t xml:space="preserve"> using a discourse analysis to look for changes in the language used and perceptions of the participants after engaging with the mentoring scheme.</w:t>
      </w:r>
    </w:p>
    <w:p w14:paraId="62467491" w14:textId="77777777" w:rsidR="00FF7705" w:rsidRPr="00C77C6A" w:rsidRDefault="00FF7705" w:rsidP="001654BC">
      <w:pPr>
        <w:spacing w:line="360" w:lineRule="auto"/>
        <w:ind w:left="720"/>
        <w:rPr>
          <w:szCs w:val="18"/>
          <w:u w:val="single"/>
        </w:rPr>
      </w:pPr>
      <w:r w:rsidRPr="00C77C6A">
        <w:rPr>
          <w:szCs w:val="18"/>
          <w:u w:val="single"/>
        </w:rPr>
        <w:t>Mentors</w:t>
      </w:r>
    </w:p>
    <w:p w14:paraId="43F2D609" w14:textId="77777777" w:rsidR="00FF7705" w:rsidRPr="00C77C6A" w:rsidRDefault="00FF7705" w:rsidP="00CE26A0">
      <w:pPr>
        <w:pStyle w:val="ListParagraph"/>
        <w:numPr>
          <w:ilvl w:val="0"/>
          <w:numId w:val="5"/>
        </w:numPr>
        <w:spacing w:line="360" w:lineRule="auto"/>
        <w:rPr>
          <w:szCs w:val="18"/>
        </w:rPr>
      </w:pPr>
      <w:r w:rsidRPr="00C77C6A">
        <w:rPr>
          <w:szCs w:val="18"/>
        </w:rPr>
        <w:t xml:space="preserve">For the pre-training task mentors were asked to write a short narrative account, which tells a story or provides an account </w:t>
      </w:r>
      <w:r w:rsidRPr="00C77C6A">
        <w:rPr>
          <w:szCs w:val="18"/>
          <w:u w:val="single"/>
        </w:rPr>
        <w:t>of what they think</w:t>
      </w:r>
      <w:r w:rsidRPr="00C77C6A">
        <w:rPr>
          <w:szCs w:val="18"/>
        </w:rPr>
        <w:t xml:space="preserve"> mentoring a senior member of staff may be like. </w:t>
      </w:r>
    </w:p>
    <w:p w14:paraId="5609FEAB" w14:textId="77777777" w:rsidR="00FF7705" w:rsidRPr="00C77C6A" w:rsidRDefault="00FF7705" w:rsidP="00CE26A0">
      <w:pPr>
        <w:pStyle w:val="ListParagraph"/>
        <w:numPr>
          <w:ilvl w:val="0"/>
          <w:numId w:val="5"/>
        </w:numPr>
        <w:spacing w:line="360" w:lineRule="auto"/>
        <w:rPr>
          <w:rFonts w:ascii="Calibri" w:hAnsi="Calibri"/>
          <w:szCs w:val="18"/>
          <w:lang w:eastAsia="zh-CN"/>
        </w:rPr>
      </w:pPr>
      <w:r w:rsidRPr="00C77C6A">
        <w:rPr>
          <w:szCs w:val="18"/>
        </w:rPr>
        <w:lastRenderedPageBreak/>
        <w:t xml:space="preserve">Following the mentoring sessions mentors were asked to write a short narrative account, which tells a story or provides an account </w:t>
      </w:r>
      <w:r w:rsidRPr="00C77C6A">
        <w:rPr>
          <w:szCs w:val="18"/>
          <w:u w:val="single"/>
        </w:rPr>
        <w:t>of what it was like</w:t>
      </w:r>
      <w:r w:rsidRPr="00C77C6A">
        <w:rPr>
          <w:szCs w:val="18"/>
        </w:rPr>
        <w:t xml:space="preserve"> mentoring a senior member of staff. </w:t>
      </w:r>
    </w:p>
    <w:p w14:paraId="587BD96F" w14:textId="77777777" w:rsidR="00FF7705" w:rsidRPr="00C77C6A" w:rsidRDefault="00FF7705" w:rsidP="001654BC">
      <w:pPr>
        <w:spacing w:line="360" w:lineRule="auto"/>
        <w:ind w:left="720"/>
        <w:rPr>
          <w:szCs w:val="18"/>
          <w:u w:val="single"/>
        </w:rPr>
      </w:pPr>
      <w:r w:rsidRPr="00C77C6A">
        <w:rPr>
          <w:szCs w:val="18"/>
          <w:u w:val="single"/>
        </w:rPr>
        <w:t>Mentees</w:t>
      </w:r>
    </w:p>
    <w:p w14:paraId="22516612" w14:textId="77777777" w:rsidR="00FF7705" w:rsidRPr="00C77C6A" w:rsidRDefault="00FF7705" w:rsidP="00CE26A0">
      <w:pPr>
        <w:pStyle w:val="ListParagraph"/>
        <w:numPr>
          <w:ilvl w:val="0"/>
          <w:numId w:val="5"/>
        </w:numPr>
        <w:spacing w:line="360" w:lineRule="auto"/>
        <w:rPr>
          <w:szCs w:val="18"/>
        </w:rPr>
      </w:pPr>
      <w:r w:rsidRPr="00C77C6A">
        <w:rPr>
          <w:szCs w:val="18"/>
        </w:rPr>
        <w:t xml:space="preserve">For the pre-training task the mentees were asked write a short narrative account, which tells a story of a journey (or part of a journey) through Higher Education of a student from a minority background </w:t>
      </w:r>
    </w:p>
    <w:p w14:paraId="27C585D9" w14:textId="77777777" w:rsidR="00FF7705" w:rsidRPr="00C77C6A" w:rsidRDefault="00922B77" w:rsidP="00CE26A0">
      <w:pPr>
        <w:pStyle w:val="ListParagraph"/>
        <w:numPr>
          <w:ilvl w:val="0"/>
          <w:numId w:val="5"/>
        </w:numPr>
        <w:spacing w:line="360" w:lineRule="auto"/>
        <w:rPr>
          <w:szCs w:val="18"/>
        </w:rPr>
      </w:pPr>
      <w:r w:rsidRPr="00C77C6A">
        <w:rPr>
          <w:szCs w:val="18"/>
        </w:rPr>
        <w:t>Mentees</w:t>
      </w:r>
      <w:r w:rsidR="00FF7705" w:rsidRPr="00C77C6A">
        <w:rPr>
          <w:szCs w:val="18"/>
        </w:rPr>
        <w:t xml:space="preserve"> were asked to complete the same task after the mentoring sessions</w:t>
      </w:r>
    </w:p>
    <w:p w14:paraId="5FACB058" w14:textId="77777777" w:rsidR="00FF7705" w:rsidRPr="00C77C6A" w:rsidRDefault="00FF7705" w:rsidP="001654BC">
      <w:pPr>
        <w:spacing w:line="360" w:lineRule="auto"/>
        <w:rPr>
          <w:szCs w:val="18"/>
        </w:rPr>
      </w:pPr>
    </w:p>
    <w:p w14:paraId="7EF609FD" w14:textId="77777777" w:rsidR="00FF7705" w:rsidRPr="00C77C6A" w:rsidRDefault="001654BC" w:rsidP="00CE26A0">
      <w:pPr>
        <w:pStyle w:val="ListParagraph"/>
        <w:numPr>
          <w:ilvl w:val="0"/>
          <w:numId w:val="4"/>
        </w:numPr>
        <w:spacing w:line="360" w:lineRule="auto"/>
        <w:rPr>
          <w:szCs w:val="18"/>
        </w:rPr>
      </w:pPr>
      <w:r w:rsidRPr="00C77C6A">
        <w:rPr>
          <w:szCs w:val="18"/>
        </w:rPr>
        <w:t>Evaluation sessions – Teams meetings</w:t>
      </w:r>
      <w:r w:rsidR="00922B77" w:rsidRPr="00C77C6A">
        <w:rPr>
          <w:szCs w:val="18"/>
        </w:rPr>
        <w:t xml:space="preserve"> were</w:t>
      </w:r>
      <w:r w:rsidRPr="00C77C6A">
        <w:rPr>
          <w:szCs w:val="18"/>
        </w:rPr>
        <w:t xml:space="preserve"> held separately for mentors and mentees to discuss </w:t>
      </w:r>
      <w:r w:rsidR="00922B77" w:rsidRPr="00C77C6A">
        <w:rPr>
          <w:szCs w:val="18"/>
        </w:rPr>
        <w:t>their experiences</w:t>
      </w:r>
      <w:r w:rsidRPr="00C77C6A">
        <w:rPr>
          <w:szCs w:val="18"/>
        </w:rPr>
        <w:t xml:space="preserve"> of the scheme</w:t>
      </w:r>
      <w:r w:rsidR="00922B77" w:rsidRPr="00C77C6A">
        <w:rPr>
          <w:szCs w:val="18"/>
        </w:rPr>
        <w:t xml:space="preserve"> </w:t>
      </w:r>
      <w:r w:rsidRPr="00C77C6A">
        <w:rPr>
          <w:szCs w:val="18"/>
        </w:rPr>
        <w:t>and what</w:t>
      </w:r>
      <w:r w:rsidR="00D95223" w:rsidRPr="00C77C6A">
        <w:rPr>
          <w:szCs w:val="18"/>
        </w:rPr>
        <w:t xml:space="preserve"> staff and students can do going forward to </w:t>
      </w:r>
      <w:r w:rsidR="00707E15" w:rsidRPr="00C77C6A">
        <w:rPr>
          <w:szCs w:val="18"/>
        </w:rPr>
        <w:t xml:space="preserve">help </w:t>
      </w:r>
      <w:r w:rsidR="00D95223" w:rsidRPr="00C77C6A">
        <w:rPr>
          <w:szCs w:val="18"/>
        </w:rPr>
        <w:t xml:space="preserve">make the </w:t>
      </w:r>
      <w:r w:rsidR="00922B77" w:rsidRPr="00C77C6A">
        <w:rPr>
          <w:szCs w:val="18"/>
        </w:rPr>
        <w:t>Faculty of M</w:t>
      </w:r>
      <w:r w:rsidR="00D95223" w:rsidRPr="00C77C6A">
        <w:rPr>
          <w:szCs w:val="18"/>
        </w:rPr>
        <w:t xml:space="preserve">edicine </w:t>
      </w:r>
      <w:r w:rsidR="00707E15" w:rsidRPr="00C77C6A">
        <w:rPr>
          <w:szCs w:val="18"/>
        </w:rPr>
        <w:t>more inclusive</w:t>
      </w:r>
      <w:r w:rsidR="00D95223" w:rsidRPr="00C77C6A">
        <w:rPr>
          <w:szCs w:val="18"/>
        </w:rPr>
        <w:t>.</w:t>
      </w:r>
    </w:p>
    <w:p w14:paraId="3FEA2FF0" w14:textId="77777777" w:rsidR="00D95223" w:rsidRPr="00C77C6A" w:rsidRDefault="00D95223" w:rsidP="00D95223">
      <w:pPr>
        <w:pStyle w:val="ListParagraph"/>
        <w:spacing w:line="360" w:lineRule="auto"/>
        <w:rPr>
          <w:szCs w:val="18"/>
        </w:rPr>
      </w:pPr>
    </w:p>
    <w:p w14:paraId="163DDBF0" w14:textId="77777777" w:rsidR="00F52ED2" w:rsidRPr="00C77C6A" w:rsidRDefault="00F52ED2" w:rsidP="00CE26A0">
      <w:pPr>
        <w:pStyle w:val="ListParagraph"/>
        <w:numPr>
          <w:ilvl w:val="0"/>
          <w:numId w:val="4"/>
        </w:numPr>
        <w:spacing w:line="360" w:lineRule="auto"/>
        <w:rPr>
          <w:szCs w:val="18"/>
        </w:rPr>
      </w:pPr>
      <w:r w:rsidRPr="00C77C6A">
        <w:rPr>
          <w:szCs w:val="18"/>
        </w:rPr>
        <w:t>Evaluation questionnaires – completed after the evaluation session</w:t>
      </w:r>
      <w:r w:rsidR="00707E15" w:rsidRPr="00C77C6A">
        <w:rPr>
          <w:szCs w:val="18"/>
        </w:rPr>
        <w:t>,</w:t>
      </w:r>
      <w:r w:rsidR="00D95223" w:rsidRPr="00C77C6A">
        <w:rPr>
          <w:szCs w:val="18"/>
        </w:rPr>
        <w:t xml:space="preserve"> </w:t>
      </w:r>
      <w:r w:rsidR="00FF4758" w:rsidRPr="00C77C6A">
        <w:rPr>
          <w:szCs w:val="18"/>
        </w:rPr>
        <w:t>which include</w:t>
      </w:r>
      <w:r w:rsidR="00707E15" w:rsidRPr="00C77C6A">
        <w:rPr>
          <w:szCs w:val="18"/>
        </w:rPr>
        <w:t>s</w:t>
      </w:r>
      <w:r w:rsidR="00FF4758" w:rsidRPr="00C77C6A">
        <w:rPr>
          <w:szCs w:val="18"/>
        </w:rPr>
        <w:t xml:space="preserve"> questions on the process</w:t>
      </w:r>
      <w:r w:rsidR="00FF4758" w:rsidRPr="00C77C6A">
        <w:rPr>
          <w:sz w:val="20"/>
          <w:szCs w:val="20"/>
        </w:rPr>
        <w:t xml:space="preserve"> </w:t>
      </w:r>
      <w:r w:rsidR="00FF4758" w:rsidRPr="00C77C6A">
        <w:rPr>
          <w:szCs w:val="18"/>
        </w:rPr>
        <w:t xml:space="preserve">of the scheme as well as perceptions of the mentoring sessions </w:t>
      </w:r>
    </w:p>
    <w:p w14:paraId="5E2B402E" w14:textId="77777777" w:rsidR="00153F5B" w:rsidRPr="00C77C6A" w:rsidRDefault="00153F5B" w:rsidP="006C50EE">
      <w:pPr>
        <w:spacing w:line="360" w:lineRule="auto"/>
        <w:rPr>
          <w:bCs/>
          <w:sz w:val="20"/>
          <w:szCs w:val="20"/>
        </w:rPr>
      </w:pPr>
    </w:p>
    <w:p w14:paraId="3C4A152E" w14:textId="77777777" w:rsidR="00FF4758" w:rsidRPr="00C77C6A" w:rsidRDefault="009A2E66" w:rsidP="00D46DAB">
      <w:pPr>
        <w:spacing w:line="360" w:lineRule="auto"/>
        <w:rPr>
          <w:bCs/>
          <w:szCs w:val="18"/>
        </w:rPr>
      </w:pPr>
      <w:r>
        <w:rPr>
          <w:bCs/>
          <w:szCs w:val="18"/>
        </w:rPr>
        <w:t>*</w:t>
      </w:r>
      <w:r w:rsidR="00FF4758" w:rsidRPr="00C77C6A">
        <w:rPr>
          <w:bCs/>
          <w:szCs w:val="18"/>
        </w:rPr>
        <w:t xml:space="preserve">The results from evaluation methods 2 and 3 are presented in this report. A </w:t>
      </w:r>
      <w:r w:rsidR="00035E0D" w:rsidRPr="00C77C6A">
        <w:rPr>
          <w:bCs/>
          <w:szCs w:val="18"/>
        </w:rPr>
        <w:t xml:space="preserve">further </w:t>
      </w:r>
      <w:r w:rsidR="00F6368F" w:rsidRPr="00C77C6A">
        <w:rPr>
          <w:bCs/>
          <w:szCs w:val="18"/>
        </w:rPr>
        <w:t xml:space="preserve">research </w:t>
      </w:r>
      <w:r w:rsidR="00D46DAB">
        <w:rPr>
          <w:bCs/>
          <w:szCs w:val="18"/>
        </w:rPr>
        <w:t xml:space="preserve">paper </w:t>
      </w:r>
      <w:r w:rsidR="00F6368F" w:rsidRPr="00C77C6A">
        <w:rPr>
          <w:bCs/>
          <w:szCs w:val="18"/>
        </w:rPr>
        <w:t xml:space="preserve">identifying whether the scheme affected </w:t>
      </w:r>
      <w:r w:rsidR="00D46DAB">
        <w:rPr>
          <w:bCs/>
          <w:szCs w:val="18"/>
        </w:rPr>
        <w:t xml:space="preserve">participants’ </w:t>
      </w:r>
      <w:r w:rsidR="00F6368F" w:rsidRPr="00C77C6A">
        <w:rPr>
          <w:bCs/>
          <w:szCs w:val="18"/>
        </w:rPr>
        <w:t>perceptions</w:t>
      </w:r>
      <w:r>
        <w:rPr>
          <w:bCs/>
          <w:szCs w:val="18"/>
        </w:rPr>
        <w:t>,</w:t>
      </w:r>
      <w:r w:rsidR="00F6368F" w:rsidRPr="00C77C6A">
        <w:rPr>
          <w:bCs/>
          <w:szCs w:val="18"/>
        </w:rPr>
        <w:t xml:space="preserve"> through</w:t>
      </w:r>
      <w:r>
        <w:rPr>
          <w:bCs/>
          <w:szCs w:val="18"/>
        </w:rPr>
        <w:t xml:space="preserve"> a</w:t>
      </w:r>
      <w:r w:rsidR="00F6368F" w:rsidRPr="00C77C6A">
        <w:rPr>
          <w:bCs/>
          <w:szCs w:val="18"/>
        </w:rPr>
        <w:t xml:space="preserve"> discourse analysis of the written accounts</w:t>
      </w:r>
      <w:r>
        <w:rPr>
          <w:bCs/>
          <w:szCs w:val="18"/>
        </w:rPr>
        <w:t>,</w:t>
      </w:r>
      <w:r w:rsidR="00F6368F" w:rsidRPr="00C77C6A">
        <w:rPr>
          <w:bCs/>
          <w:szCs w:val="18"/>
        </w:rPr>
        <w:t xml:space="preserve"> </w:t>
      </w:r>
      <w:r w:rsidR="00370CD6" w:rsidRPr="00C77C6A">
        <w:rPr>
          <w:bCs/>
          <w:szCs w:val="18"/>
        </w:rPr>
        <w:t>will be disseminated at a later date</w:t>
      </w:r>
      <w:r w:rsidR="00FF4758" w:rsidRPr="00C77C6A">
        <w:rPr>
          <w:bCs/>
          <w:szCs w:val="18"/>
        </w:rPr>
        <w:t>.</w:t>
      </w:r>
    </w:p>
    <w:p w14:paraId="011B51D8" w14:textId="77777777" w:rsidR="00384087" w:rsidRPr="00C77C6A" w:rsidRDefault="00384087" w:rsidP="00035E0D">
      <w:pPr>
        <w:spacing w:line="360" w:lineRule="auto"/>
        <w:rPr>
          <w:bCs/>
          <w:szCs w:val="18"/>
        </w:rPr>
      </w:pPr>
    </w:p>
    <w:p w14:paraId="101F6D90" w14:textId="77777777" w:rsidR="00892637" w:rsidRPr="00C77C6A" w:rsidRDefault="00FF7705" w:rsidP="00384087">
      <w:pPr>
        <w:pStyle w:val="Heading1"/>
      </w:pPr>
      <w:r w:rsidRPr="00C77C6A">
        <w:t>6</w:t>
      </w:r>
      <w:r w:rsidR="00430B35" w:rsidRPr="00C77C6A">
        <w:t xml:space="preserve">. </w:t>
      </w:r>
      <w:r w:rsidR="00225D9C" w:rsidRPr="00C77C6A">
        <w:t xml:space="preserve"> Results </w:t>
      </w:r>
    </w:p>
    <w:p w14:paraId="20BAF998" w14:textId="77777777" w:rsidR="005A461A" w:rsidRPr="00C77C6A" w:rsidRDefault="005A461A" w:rsidP="004E78A5">
      <w:pPr>
        <w:spacing w:after="0" w:line="240" w:lineRule="auto"/>
      </w:pPr>
    </w:p>
    <w:p w14:paraId="4005F7C0" w14:textId="77777777" w:rsidR="000F0AA7" w:rsidRPr="00C77C6A" w:rsidRDefault="000F0AA7" w:rsidP="00C21745">
      <w:pPr>
        <w:spacing w:line="360" w:lineRule="auto"/>
        <w:rPr>
          <w:bCs/>
          <w:szCs w:val="18"/>
        </w:rPr>
      </w:pPr>
      <w:r w:rsidRPr="00C77C6A">
        <w:rPr>
          <w:bCs/>
          <w:szCs w:val="18"/>
        </w:rPr>
        <w:t xml:space="preserve">The </w:t>
      </w:r>
      <w:r w:rsidR="009A2E66">
        <w:rPr>
          <w:bCs/>
          <w:szCs w:val="18"/>
        </w:rPr>
        <w:t xml:space="preserve">RM pilot </w:t>
      </w:r>
      <w:r w:rsidRPr="00C77C6A">
        <w:rPr>
          <w:bCs/>
          <w:szCs w:val="18"/>
        </w:rPr>
        <w:t xml:space="preserve">scheme began a couple of weeks before covid-19 caused a return home for students and </w:t>
      </w:r>
      <w:r w:rsidR="00C21745">
        <w:rPr>
          <w:bCs/>
          <w:szCs w:val="18"/>
        </w:rPr>
        <w:t xml:space="preserve">the </w:t>
      </w:r>
      <w:r w:rsidRPr="00C77C6A">
        <w:rPr>
          <w:bCs/>
          <w:szCs w:val="18"/>
        </w:rPr>
        <w:t xml:space="preserve">consequent lockdown. The mentoring sessions were intended to </w:t>
      </w:r>
      <w:r w:rsidR="00C21745">
        <w:rPr>
          <w:bCs/>
          <w:szCs w:val="18"/>
        </w:rPr>
        <w:t>be held</w:t>
      </w:r>
      <w:r w:rsidRPr="00C77C6A">
        <w:rPr>
          <w:bCs/>
          <w:szCs w:val="18"/>
        </w:rPr>
        <w:t xml:space="preserve"> face to face but the vast majority of mentoring sessions occurs via Microsoft Teams (or similar software). In some cases this also reduced the number of sessions it was possible to arrange. </w:t>
      </w:r>
    </w:p>
    <w:p w14:paraId="3FFE536F" w14:textId="77777777" w:rsidR="00D95223" w:rsidRPr="00C77C6A" w:rsidRDefault="00D95223" w:rsidP="000F0AA7">
      <w:pPr>
        <w:spacing w:line="360" w:lineRule="auto"/>
        <w:rPr>
          <w:bCs/>
          <w:szCs w:val="18"/>
        </w:rPr>
      </w:pPr>
      <w:r w:rsidRPr="00C77C6A">
        <w:rPr>
          <w:bCs/>
          <w:szCs w:val="18"/>
        </w:rPr>
        <w:t>There were 18 participants (9 mentor</w:t>
      </w:r>
      <w:r w:rsidR="000F0AA7" w:rsidRPr="00C77C6A">
        <w:rPr>
          <w:bCs/>
          <w:szCs w:val="18"/>
        </w:rPr>
        <w:t xml:space="preserve"> /</w:t>
      </w:r>
      <w:r w:rsidRPr="00C77C6A">
        <w:rPr>
          <w:bCs/>
          <w:szCs w:val="18"/>
        </w:rPr>
        <w:t xml:space="preserve"> mentee pairs) invited to the training session</w:t>
      </w:r>
      <w:r w:rsidR="000F0AA7" w:rsidRPr="00C77C6A">
        <w:rPr>
          <w:bCs/>
          <w:szCs w:val="18"/>
        </w:rPr>
        <w:t xml:space="preserve">. Of </w:t>
      </w:r>
      <w:r w:rsidRPr="00C77C6A">
        <w:rPr>
          <w:bCs/>
          <w:szCs w:val="18"/>
        </w:rPr>
        <w:t xml:space="preserve">the 9 pairs </w:t>
      </w:r>
      <w:r w:rsidR="000F0AA7" w:rsidRPr="00C77C6A">
        <w:rPr>
          <w:bCs/>
          <w:szCs w:val="18"/>
        </w:rPr>
        <w:t xml:space="preserve">who attended </w:t>
      </w:r>
      <w:r w:rsidRPr="00C77C6A">
        <w:rPr>
          <w:bCs/>
          <w:szCs w:val="18"/>
        </w:rPr>
        <w:t xml:space="preserve">8 completed the scheme. </w:t>
      </w:r>
      <w:r w:rsidR="000F0AA7" w:rsidRPr="00C77C6A">
        <w:rPr>
          <w:bCs/>
          <w:szCs w:val="18"/>
        </w:rPr>
        <w:t>The pair</w:t>
      </w:r>
      <w:r w:rsidRPr="00C77C6A">
        <w:rPr>
          <w:bCs/>
          <w:szCs w:val="18"/>
        </w:rPr>
        <w:t xml:space="preserve"> unable to complete</w:t>
      </w:r>
      <w:r w:rsidR="000F0AA7" w:rsidRPr="00C77C6A">
        <w:rPr>
          <w:bCs/>
          <w:szCs w:val="18"/>
        </w:rPr>
        <w:t>,</w:t>
      </w:r>
      <w:r w:rsidRPr="00C77C6A">
        <w:rPr>
          <w:bCs/>
          <w:szCs w:val="18"/>
        </w:rPr>
        <w:t xml:space="preserve"> due to the change in workload as a consequence of Covid-19</w:t>
      </w:r>
      <w:r w:rsidR="000F0AA7" w:rsidRPr="00C77C6A">
        <w:rPr>
          <w:bCs/>
          <w:szCs w:val="18"/>
        </w:rPr>
        <w:t>,</w:t>
      </w:r>
      <w:r w:rsidRPr="00C77C6A">
        <w:rPr>
          <w:bCs/>
          <w:szCs w:val="18"/>
        </w:rPr>
        <w:t xml:space="preserve"> </w:t>
      </w:r>
      <w:r w:rsidR="00FF4758" w:rsidRPr="00C77C6A">
        <w:rPr>
          <w:bCs/>
          <w:szCs w:val="18"/>
        </w:rPr>
        <w:t>have asked to join</w:t>
      </w:r>
      <w:r w:rsidRPr="00C77C6A">
        <w:rPr>
          <w:bCs/>
          <w:szCs w:val="18"/>
        </w:rPr>
        <w:t xml:space="preserve"> the </w:t>
      </w:r>
      <w:r w:rsidR="00FF4758" w:rsidRPr="00C77C6A">
        <w:rPr>
          <w:bCs/>
          <w:szCs w:val="18"/>
        </w:rPr>
        <w:t xml:space="preserve">scheme </w:t>
      </w:r>
      <w:r w:rsidR="000F0AA7" w:rsidRPr="00C77C6A">
        <w:rPr>
          <w:bCs/>
          <w:szCs w:val="18"/>
        </w:rPr>
        <w:t xml:space="preserve">as a pair </w:t>
      </w:r>
      <w:r w:rsidR="00FF4758" w:rsidRPr="00C77C6A">
        <w:rPr>
          <w:bCs/>
          <w:szCs w:val="18"/>
        </w:rPr>
        <w:t>when it is run again.</w:t>
      </w:r>
    </w:p>
    <w:p w14:paraId="1AD3A0D8" w14:textId="77777777" w:rsidR="00C15A74" w:rsidRPr="00C77C6A" w:rsidRDefault="00921D65" w:rsidP="00C21745">
      <w:pPr>
        <w:spacing w:line="360" w:lineRule="auto"/>
        <w:rPr>
          <w:bCs/>
          <w:szCs w:val="18"/>
        </w:rPr>
      </w:pPr>
      <w:r w:rsidRPr="00C77C6A">
        <w:rPr>
          <w:bCs/>
          <w:szCs w:val="18"/>
        </w:rPr>
        <w:t xml:space="preserve">The mentors were students from the BM5 (traditional) and BM6 (widening participation) medical degree programmes. The mentees were members of the Faculty Operating Board </w:t>
      </w:r>
      <w:r w:rsidR="00C21745">
        <w:rPr>
          <w:bCs/>
          <w:szCs w:val="18"/>
        </w:rPr>
        <w:t>and senior academic staff.</w:t>
      </w:r>
    </w:p>
    <w:p w14:paraId="43CE37F0" w14:textId="77777777" w:rsidR="006178E8" w:rsidRPr="00C77C6A" w:rsidRDefault="00035E0D" w:rsidP="00F0609F">
      <w:pPr>
        <w:pStyle w:val="Heading1"/>
      </w:pPr>
      <w:r w:rsidRPr="00C77C6A">
        <w:t>Questionnaire responses</w:t>
      </w:r>
    </w:p>
    <w:p w14:paraId="5944D83D" w14:textId="77777777" w:rsidR="00C21745" w:rsidRDefault="00C21745" w:rsidP="00FF4758">
      <w:pPr>
        <w:rPr>
          <w:bCs/>
          <w:szCs w:val="18"/>
        </w:rPr>
      </w:pPr>
    </w:p>
    <w:p w14:paraId="41288523" w14:textId="77777777" w:rsidR="00A55EB8" w:rsidRPr="00C77C6A" w:rsidRDefault="00A55EB8" w:rsidP="00FF4758">
      <w:pPr>
        <w:rPr>
          <w:bCs/>
          <w:szCs w:val="18"/>
        </w:rPr>
      </w:pPr>
      <w:r w:rsidRPr="00C77C6A">
        <w:rPr>
          <w:bCs/>
          <w:szCs w:val="18"/>
        </w:rPr>
        <w:t>100% response rate from the mentors (8/8)</w:t>
      </w:r>
    </w:p>
    <w:p w14:paraId="4A88558C" w14:textId="77777777" w:rsidR="00A55EB8" w:rsidRPr="00C77C6A" w:rsidRDefault="00A55EB8" w:rsidP="00FF4758">
      <w:pPr>
        <w:rPr>
          <w:bCs/>
          <w:szCs w:val="18"/>
        </w:rPr>
      </w:pPr>
      <w:r w:rsidRPr="00C77C6A">
        <w:rPr>
          <w:bCs/>
          <w:szCs w:val="18"/>
        </w:rPr>
        <w:t>75% response rate from mentees (6/8)</w:t>
      </w:r>
    </w:p>
    <w:p w14:paraId="6B46C0C9" w14:textId="77777777" w:rsidR="00C21745" w:rsidRDefault="00C21745" w:rsidP="00FF4758">
      <w:pPr>
        <w:rPr>
          <w:bCs/>
          <w:szCs w:val="18"/>
        </w:rPr>
      </w:pPr>
    </w:p>
    <w:p w14:paraId="145ED290" w14:textId="77777777" w:rsidR="00C21745" w:rsidRDefault="00C21745" w:rsidP="00FF4758">
      <w:pPr>
        <w:rPr>
          <w:bCs/>
          <w:szCs w:val="18"/>
        </w:rPr>
      </w:pPr>
    </w:p>
    <w:p w14:paraId="14C09563" w14:textId="77777777" w:rsidR="00C21745" w:rsidRDefault="00C21745" w:rsidP="00FF4758">
      <w:pPr>
        <w:rPr>
          <w:bCs/>
          <w:szCs w:val="18"/>
        </w:rPr>
      </w:pPr>
    </w:p>
    <w:p w14:paraId="3B2FBDD9" w14:textId="77777777" w:rsidR="00A55EB8" w:rsidRPr="00C21745" w:rsidRDefault="00C21745" w:rsidP="00FF4758">
      <w:pPr>
        <w:rPr>
          <w:bCs/>
          <w:szCs w:val="18"/>
        </w:rPr>
      </w:pPr>
      <w:r w:rsidRPr="00C21745">
        <w:rPr>
          <w:bCs/>
          <w:szCs w:val="18"/>
        </w:rPr>
        <w:lastRenderedPageBreak/>
        <w:t>General</w:t>
      </w:r>
      <w:r>
        <w:rPr>
          <w:bCs/>
          <w:szCs w:val="18"/>
        </w:rPr>
        <w:t xml:space="preserve"> feedback</w:t>
      </w:r>
      <w:r w:rsidRPr="00C21745">
        <w:rPr>
          <w:bCs/>
          <w:szCs w:val="18"/>
        </w:rPr>
        <w:t xml:space="preserve"> themes</w:t>
      </w:r>
      <w:r>
        <w:rPr>
          <w:bCs/>
          <w:szCs w:val="18"/>
        </w:rPr>
        <w:t>,</w:t>
      </w:r>
      <w:r w:rsidRPr="00C21745">
        <w:rPr>
          <w:bCs/>
          <w:szCs w:val="18"/>
        </w:rPr>
        <w:t xml:space="preserve"> supported by a selection of quotations</w:t>
      </w:r>
      <w:r>
        <w:rPr>
          <w:bCs/>
          <w:szCs w:val="18"/>
        </w:rPr>
        <w:t>,</w:t>
      </w:r>
      <w:r w:rsidRPr="00C21745">
        <w:rPr>
          <w:bCs/>
          <w:szCs w:val="18"/>
        </w:rPr>
        <w:t xml:space="preserve"> are used to summarise</w:t>
      </w:r>
      <w:r>
        <w:rPr>
          <w:bCs/>
          <w:szCs w:val="18"/>
        </w:rPr>
        <w:t xml:space="preserve"> and illustrate</w:t>
      </w:r>
      <w:r w:rsidRPr="00C21745">
        <w:rPr>
          <w:bCs/>
          <w:szCs w:val="18"/>
        </w:rPr>
        <w:t xml:space="preserve"> t</w:t>
      </w:r>
      <w:r>
        <w:rPr>
          <w:bCs/>
          <w:szCs w:val="18"/>
        </w:rPr>
        <w:t>he free text comments from the questionnaires.</w:t>
      </w:r>
    </w:p>
    <w:p w14:paraId="3193013A" w14:textId="77777777" w:rsidR="00035E0D" w:rsidRPr="00C77C6A" w:rsidRDefault="00035E0D" w:rsidP="00FF4758">
      <w:pPr>
        <w:rPr>
          <w:b/>
          <w:sz w:val="20"/>
          <w:szCs w:val="20"/>
        </w:rPr>
      </w:pPr>
    </w:p>
    <w:p w14:paraId="6FA2EE47" w14:textId="77777777" w:rsidR="00FF4758" w:rsidRPr="00C77C6A" w:rsidRDefault="00C15A74" w:rsidP="00FF4758">
      <w:pPr>
        <w:rPr>
          <w:b/>
          <w:sz w:val="20"/>
          <w:szCs w:val="20"/>
        </w:rPr>
      </w:pPr>
      <w:r w:rsidRPr="00C77C6A">
        <w:rPr>
          <w:b/>
          <w:sz w:val="20"/>
          <w:szCs w:val="20"/>
        </w:rPr>
        <w:t xml:space="preserve">Q1 - </w:t>
      </w:r>
      <w:r w:rsidR="006178E8" w:rsidRPr="00C77C6A">
        <w:rPr>
          <w:b/>
          <w:sz w:val="20"/>
          <w:szCs w:val="20"/>
        </w:rPr>
        <w:t>Was your experience of the mentoring scheme as you expected? Did anything surprise you?</w:t>
      </w:r>
    </w:p>
    <w:p w14:paraId="589BFC53" w14:textId="77777777" w:rsidR="006178E8" w:rsidRPr="00C77C6A" w:rsidRDefault="006178E8" w:rsidP="00035E0D">
      <w:pPr>
        <w:spacing w:line="360" w:lineRule="auto"/>
        <w:rPr>
          <w:bCs/>
          <w:szCs w:val="18"/>
        </w:rPr>
      </w:pPr>
      <w:r w:rsidRPr="00C77C6A">
        <w:rPr>
          <w:bCs/>
          <w:szCs w:val="18"/>
        </w:rPr>
        <w:t xml:space="preserve">Mentors </w:t>
      </w:r>
      <w:r w:rsidR="00921D65" w:rsidRPr="00C77C6A">
        <w:rPr>
          <w:bCs/>
          <w:szCs w:val="18"/>
        </w:rPr>
        <w:t xml:space="preserve">described being surprised at </w:t>
      </w:r>
      <w:r w:rsidRPr="00C77C6A">
        <w:rPr>
          <w:bCs/>
          <w:szCs w:val="18"/>
        </w:rPr>
        <w:t>how well it worked, the impact it had and how</w:t>
      </w:r>
      <w:r w:rsidR="00C21745">
        <w:rPr>
          <w:bCs/>
          <w:szCs w:val="18"/>
        </w:rPr>
        <w:t xml:space="preserve"> much their mentee</w:t>
      </w:r>
      <w:r w:rsidR="00921D65" w:rsidRPr="00C77C6A">
        <w:rPr>
          <w:bCs/>
          <w:szCs w:val="18"/>
        </w:rPr>
        <w:t>s had learnt.</w:t>
      </w:r>
    </w:p>
    <w:p w14:paraId="732BD098" w14:textId="77777777" w:rsidR="006178E8" w:rsidRPr="00C77C6A" w:rsidRDefault="006178E8" w:rsidP="00035E0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i/>
          <w:iCs/>
        </w:rPr>
      </w:pPr>
      <w:r w:rsidRPr="00C77C6A">
        <w:rPr>
          <w:i/>
          <w:iCs/>
        </w:rPr>
        <w:t>“I was not expecting someone to listen to me, of course seeing someone who is a senior member of the university I had assumed they had far more important things to take care of. However, my mentee has learnt a lot from hearing about my experiences and I feel this scheme has a chance in making a massive difference improving diversity and the conversations surrounding it.”</w:t>
      </w:r>
    </w:p>
    <w:p w14:paraId="72EE4C41" w14:textId="77777777" w:rsidR="003F5784" w:rsidRPr="00C77C6A" w:rsidRDefault="003F5784" w:rsidP="00372F2B">
      <w:pPr>
        <w:rPr>
          <w:bCs/>
          <w:sz w:val="20"/>
          <w:szCs w:val="20"/>
        </w:rPr>
      </w:pPr>
    </w:p>
    <w:p w14:paraId="3AF04F54" w14:textId="77777777" w:rsidR="00C8241D" w:rsidRPr="00C77C6A" w:rsidRDefault="006178E8" w:rsidP="00921D65">
      <w:pPr>
        <w:rPr>
          <w:bCs/>
          <w:szCs w:val="18"/>
        </w:rPr>
      </w:pPr>
      <w:r w:rsidRPr="00C77C6A">
        <w:rPr>
          <w:bCs/>
          <w:szCs w:val="18"/>
        </w:rPr>
        <w:t>Mentees</w:t>
      </w:r>
      <w:r w:rsidR="00921D65" w:rsidRPr="00C77C6A">
        <w:rPr>
          <w:bCs/>
          <w:szCs w:val="18"/>
        </w:rPr>
        <w:t xml:space="preserve"> stated that</w:t>
      </w:r>
      <w:r w:rsidRPr="00C77C6A">
        <w:rPr>
          <w:bCs/>
          <w:szCs w:val="18"/>
        </w:rPr>
        <w:t xml:space="preserve"> it was better than expected, insightful, informative and inspiring</w:t>
      </w:r>
    </w:p>
    <w:p w14:paraId="30200AC8" w14:textId="77777777" w:rsidR="006178E8" w:rsidRPr="00C77C6A" w:rsidRDefault="006178E8" w:rsidP="00035E0D">
      <w:pPr>
        <w:pBdr>
          <w:top w:val="single" w:sz="4" w:space="1" w:color="auto"/>
          <w:left w:val="single" w:sz="4" w:space="4" w:color="auto"/>
          <w:bottom w:val="single" w:sz="4" w:space="1" w:color="auto"/>
          <w:right w:val="single" w:sz="4" w:space="4" w:color="auto"/>
        </w:pBdr>
        <w:spacing w:line="360" w:lineRule="auto"/>
        <w:rPr>
          <w:i/>
          <w:iCs/>
        </w:rPr>
      </w:pPr>
      <w:r w:rsidRPr="00C77C6A">
        <w:rPr>
          <w:i/>
          <w:iCs/>
        </w:rPr>
        <w:t xml:space="preserve">“It was more inspiring and much better than I imagined.  My Mentor was honest, open and engaging.  His life experiences are nothing short of remarkable.  It reminded me again that everyone has a "back story" and it is too easy to judge people without understanding what is going on in their world”.  </w:t>
      </w:r>
    </w:p>
    <w:p w14:paraId="584A5626" w14:textId="77777777" w:rsidR="00C8241D" w:rsidRPr="00C77C6A" w:rsidRDefault="00C8241D" w:rsidP="00D94D18">
      <w:pPr>
        <w:rPr>
          <w:bCs/>
          <w:sz w:val="20"/>
          <w:szCs w:val="20"/>
        </w:rPr>
      </w:pPr>
    </w:p>
    <w:p w14:paraId="36D7D230" w14:textId="77777777" w:rsidR="001720CF" w:rsidRPr="00C77C6A" w:rsidRDefault="00C15A74" w:rsidP="00892637">
      <w:pPr>
        <w:spacing w:line="360" w:lineRule="auto"/>
        <w:rPr>
          <w:b/>
          <w:bCs/>
          <w:sz w:val="20"/>
          <w:szCs w:val="20"/>
        </w:rPr>
      </w:pPr>
      <w:r w:rsidRPr="00C77C6A">
        <w:rPr>
          <w:b/>
          <w:bCs/>
          <w:sz w:val="20"/>
          <w:szCs w:val="20"/>
        </w:rPr>
        <w:t xml:space="preserve">Q2 - </w:t>
      </w:r>
      <w:r w:rsidR="006178E8" w:rsidRPr="00C77C6A">
        <w:rPr>
          <w:b/>
          <w:bCs/>
          <w:sz w:val="20"/>
          <w:szCs w:val="20"/>
        </w:rPr>
        <w:t>Was there anything you found challenging?</w:t>
      </w:r>
    </w:p>
    <w:p w14:paraId="10A741E0" w14:textId="77777777" w:rsidR="006178E8" w:rsidRPr="00C77C6A" w:rsidRDefault="00921D65" w:rsidP="009D090D">
      <w:pPr>
        <w:spacing w:line="360" w:lineRule="auto"/>
        <w:rPr>
          <w:szCs w:val="18"/>
        </w:rPr>
      </w:pPr>
      <w:r w:rsidRPr="00C77C6A">
        <w:rPr>
          <w:szCs w:val="18"/>
        </w:rPr>
        <w:t>Some mentors found planning the sessions and the</w:t>
      </w:r>
      <w:r w:rsidR="006178E8" w:rsidRPr="00C77C6A">
        <w:rPr>
          <w:szCs w:val="18"/>
        </w:rPr>
        <w:t xml:space="preserve"> logistics of holding meeting</w:t>
      </w:r>
      <w:r w:rsidRPr="00C77C6A">
        <w:rPr>
          <w:szCs w:val="18"/>
        </w:rPr>
        <w:t>s</w:t>
      </w:r>
      <w:r w:rsidR="006178E8" w:rsidRPr="00C77C6A">
        <w:rPr>
          <w:szCs w:val="18"/>
        </w:rPr>
        <w:t xml:space="preserve"> from the family home </w:t>
      </w:r>
      <w:r w:rsidR="009D090D" w:rsidRPr="00C77C6A">
        <w:rPr>
          <w:szCs w:val="18"/>
        </w:rPr>
        <w:t xml:space="preserve">difficult </w:t>
      </w:r>
      <w:r w:rsidR="006178E8" w:rsidRPr="00C77C6A">
        <w:rPr>
          <w:szCs w:val="18"/>
        </w:rPr>
        <w:t>during the pandemic</w:t>
      </w:r>
      <w:r w:rsidRPr="00C77C6A">
        <w:rPr>
          <w:szCs w:val="18"/>
        </w:rPr>
        <w:t>. They also reported that having</w:t>
      </w:r>
      <w:r w:rsidR="006178E8" w:rsidRPr="00C77C6A">
        <w:rPr>
          <w:szCs w:val="18"/>
        </w:rPr>
        <w:t xml:space="preserve"> difficult conversations</w:t>
      </w:r>
      <w:r w:rsidRPr="00C77C6A">
        <w:rPr>
          <w:szCs w:val="18"/>
        </w:rPr>
        <w:t xml:space="preserve"> was challenging due to </w:t>
      </w:r>
      <w:r w:rsidR="006178E8" w:rsidRPr="00C77C6A">
        <w:rPr>
          <w:szCs w:val="18"/>
        </w:rPr>
        <w:t>lack of confidence, wor</w:t>
      </w:r>
      <w:r w:rsidRPr="00C77C6A">
        <w:rPr>
          <w:szCs w:val="18"/>
        </w:rPr>
        <w:t>rying about being misunderstood</w:t>
      </w:r>
      <w:r w:rsidR="006178E8" w:rsidRPr="00C77C6A">
        <w:rPr>
          <w:szCs w:val="18"/>
        </w:rPr>
        <w:t xml:space="preserve"> </w:t>
      </w:r>
      <w:r w:rsidRPr="00C77C6A">
        <w:rPr>
          <w:szCs w:val="18"/>
        </w:rPr>
        <w:t>and sharing</w:t>
      </w:r>
      <w:r w:rsidR="006178E8" w:rsidRPr="00C77C6A">
        <w:rPr>
          <w:szCs w:val="18"/>
        </w:rPr>
        <w:t xml:space="preserve"> personal experiences</w:t>
      </w:r>
      <w:r w:rsidRPr="00C77C6A">
        <w:rPr>
          <w:szCs w:val="18"/>
        </w:rPr>
        <w:t>.</w:t>
      </w:r>
      <w:r w:rsidR="006178E8" w:rsidRPr="00C77C6A">
        <w:rPr>
          <w:szCs w:val="18"/>
        </w:rPr>
        <w:t xml:space="preserve"> </w:t>
      </w:r>
    </w:p>
    <w:p w14:paraId="7B96D7F5" w14:textId="77777777" w:rsidR="00A55EB8" w:rsidRPr="00C21745" w:rsidRDefault="006178E8" w:rsidP="00C21745">
      <w:pPr>
        <w:pBdr>
          <w:top w:val="single" w:sz="4" w:space="1" w:color="auto"/>
          <w:left w:val="single" w:sz="4" w:space="4" w:color="auto"/>
          <w:bottom w:val="single" w:sz="4" w:space="1" w:color="auto"/>
          <w:right w:val="single" w:sz="4" w:space="4" w:color="auto"/>
        </w:pBdr>
        <w:spacing w:line="360" w:lineRule="auto"/>
        <w:rPr>
          <w:i/>
          <w:iCs/>
        </w:rPr>
      </w:pPr>
      <w:r w:rsidRPr="00C77C6A">
        <w:rPr>
          <w:i/>
          <w:iCs/>
        </w:rPr>
        <w:t>“I found it challenging to walk through experiences in a reflective exercise. Sharing experiences is always personal, but it was pivotal for the forward thinking discussions we h</w:t>
      </w:r>
      <w:r w:rsidR="00C21745">
        <w:rPr>
          <w:i/>
          <w:iCs/>
        </w:rPr>
        <w:t xml:space="preserve">ad particularly in session 2.” </w:t>
      </w:r>
    </w:p>
    <w:p w14:paraId="64E7CAF0" w14:textId="77777777" w:rsidR="009D090D" w:rsidRDefault="009D090D" w:rsidP="009D090D">
      <w:pPr>
        <w:spacing w:line="360" w:lineRule="auto"/>
        <w:rPr>
          <w:szCs w:val="18"/>
        </w:rPr>
      </w:pPr>
    </w:p>
    <w:p w14:paraId="2B61399F" w14:textId="77777777" w:rsidR="009D090D" w:rsidRDefault="00921D65" w:rsidP="009D090D">
      <w:pPr>
        <w:spacing w:line="360" w:lineRule="auto"/>
        <w:rPr>
          <w:szCs w:val="18"/>
        </w:rPr>
      </w:pPr>
      <w:r w:rsidRPr="00C77C6A">
        <w:rPr>
          <w:szCs w:val="18"/>
        </w:rPr>
        <w:t xml:space="preserve">Some mentees </w:t>
      </w:r>
      <w:r w:rsidR="009D090D">
        <w:rPr>
          <w:szCs w:val="18"/>
        </w:rPr>
        <w:t xml:space="preserve">also </w:t>
      </w:r>
      <w:r w:rsidRPr="00C77C6A">
        <w:rPr>
          <w:szCs w:val="18"/>
        </w:rPr>
        <w:t>found organising the meetings during the pandemic difficult but the main challenge reported was a</w:t>
      </w:r>
      <w:r w:rsidR="00A55EB8" w:rsidRPr="00C77C6A">
        <w:rPr>
          <w:szCs w:val="18"/>
        </w:rPr>
        <w:t>dopting the mentee role</w:t>
      </w:r>
      <w:r w:rsidRPr="00C77C6A">
        <w:rPr>
          <w:szCs w:val="18"/>
        </w:rPr>
        <w:t xml:space="preserve"> and n</w:t>
      </w:r>
      <w:r w:rsidR="00A55EB8" w:rsidRPr="00C77C6A">
        <w:rPr>
          <w:szCs w:val="18"/>
        </w:rPr>
        <w:t>ot being able to solve the problems</w:t>
      </w:r>
      <w:r w:rsidRPr="00C77C6A">
        <w:rPr>
          <w:szCs w:val="18"/>
        </w:rPr>
        <w:t>.</w:t>
      </w:r>
    </w:p>
    <w:p w14:paraId="4BEC59D5" w14:textId="77777777" w:rsidR="00197D07" w:rsidRPr="00C77C6A" w:rsidRDefault="009D090D" w:rsidP="009D090D">
      <w:pPr>
        <w:spacing w:line="360" w:lineRule="auto"/>
        <w:rPr>
          <w:sz w:val="20"/>
          <w:szCs w:val="20"/>
        </w:rPr>
      </w:pPr>
      <w:r w:rsidRPr="00C77C6A">
        <w:rPr>
          <w:sz w:val="20"/>
          <w:szCs w:val="20"/>
        </w:rPr>
        <w:t xml:space="preserve"> </w:t>
      </w:r>
    </w:p>
    <w:p w14:paraId="453F2EC0" w14:textId="77777777" w:rsidR="007D739C" w:rsidRPr="00C77C6A" w:rsidRDefault="00C15A74" w:rsidP="00211D43">
      <w:pPr>
        <w:spacing w:line="360" w:lineRule="auto"/>
        <w:rPr>
          <w:b/>
          <w:sz w:val="20"/>
          <w:szCs w:val="20"/>
        </w:rPr>
      </w:pPr>
      <w:r w:rsidRPr="00C77C6A">
        <w:rPr>
          <w:b/>
          <w:sz w:val="20"/>
          <w:szCs w:val="20"/>
        </w:rPr>
        <w:t xml:space="preserve">Q3 - </w:t>
      </w:r>
      <w:r w:rsidR="00A55EB8" w:rsidRPr="00C77C6A">
        <w:rPr>
          <w:b/>
          <w:sz w:val="20"/>
          <w:szCs w:val="20"/>
        </w:rPr>
        <w:t>Did you have any concerns that you felt unable to raise with Sally, Jacquie and Joseph?</w:t>
      </w:r>
    </w:p>
    <w:p w14:paraId="23F14495" w14:textId="77777777" w:rsidR="00A55EB8" w:rsidRPr="00C77C6A" w:rsidRDefault="00A55EB8" w:rsidP="00211D43">
      <w:pPr>
        <w:spacing w:line="360" w:lineRule="auto"/>
        <w:rPr>
          <w:szCs w:val="18"/>
        </w:rPr>
      </w:pPr>
      <w:r w:rsidRPr="00C77C6A">
        <w:rPr>
          <w:szCs w:val="18"/>
        </w:rPr>
        <w:t>6 of the 8 mentors had no concerns relating to their experience</w:t>
      </w:r>
    </w:p>
    <w:p w14:paraId="79E0D0E2" w14:textId="77777777" w:rsidR="00035E0D" w:rsidRPr="00C77C6A" w:rsidRDefault="00A55EB8" w:rsidP="00921D65">
      <w:pPr>
        <w:spacing w:line="360" w:lineRule="auto"/>
        <w:rPr>
          <w:szCs w:val="18"/>
        </w:rPr>
      </w:pPr>
      <w:r w:rsidRPr="00C77C6A">
        <w:rPr>
          <w:szCs w:val="18"/>
        </w:rPr>
        <w:t xml:space="preserve">One mentor expressed concerns at the demographic of the project team </w:t>
      </w:r>
    </w:p>
    <w:p w14:paraId="40BA5641" w14:textId="77777777" w:rsidR="00A55EB8" w:rsidRPr="00C77C6A" w:rsidRDefault="00A55EB8" w:rsidP="00035E0D">
      <w:pPr>
        <w:pBdr>
          <w:top w:val="single" w:sz="4" w:space="1" w:color="auto"/>
          <w:left w:val="single" w:sz="4" w:space="4" w:color="auto"/>
          <w:bottom w:val="single" w:sz="4" w:space="1" w:color="auto"/>
          <w:right w:val="single" w:sz="4" w:space="4" w:color="auto"/>
        </w:pBdr>
        <w:spacing w:line="360" w:lineRule="auto"/>
        <w:rPr>
          <w:i/>
          <w:iCs/>
          <w:szCs w:val="18"/>
        </w:rPr>
      </w:pPr>
      <w:r w:rsidRPr="00C77C6A">
        <w:rPr>
          <w:i/>
          <w:iCs/>
          <w:szCs w:val="18"/>
        </w:rPr>
        <w:t>“Honestly, I feel like the demographic of the team was white, middle class professionals that there was a barrier in being able to engage with our concerns.</w:t>
      </w:r>
      <w:r w:rsidR="00657941" w:rsidRPr="00C77C6A">
        <w:rPr>
          <w:i/>
          <w:iCs/>
          <w:szCs w:val="18"/>
        </w:rPr>
        <w:t>”</w:t>
      </w:r>
      <w:r w:rsidRPr="00C77C6A">
        <w:rPr>
          <w:i/>
          <w:iCs/>
          <w:szCs w:val="18"/>
        </w:rPr>
        <w:t xml:space="preserve"> </w:t>
      </w:r>
      <w:r w:rsidR="00921D65" w:rsidRPr="00C77C6A">
        <w:rPr>
          <w:i/>
          <w:iCs/>
          <w:szCs w:val="18"/>
        </w:rPr>
        <w:t xml:space="preserve"> </w:t>
      </w:r>
    </w:p>
    <w:p w14:paraId="478BC1AC" w14:textId="77777777" w:rsidR="00C21745" w:rsidRDefault="00C21745" w:rsidP="00921D65">
      <w:pPr>
        <w:spacing w:line="360" w:lineRule="auto"/>
        <w:rPr>
          <w:szCs w:val="18"/>
        </w:rPr>
      </w:pPr>
    </w:p>
    <w:p w14:paraId="5791B6F4" w14:textId="77777777" w:rsidR="00F466BE" w:rsidRDefault="00657941" w:rsidP="00C21745">
      <w:pPr>
        <w:spacing w:line="360" w:lineRule="auto"/>
        <w:rPr>
          <w:szCs w:val="18"/>
        </w:rPr>
      </w:pPr>
      <w:r w:rsidRPr="00C77C6A">
        <w:rPr>
          <w:szCs w:val="18"/>
        </w:rPr>
        <w:t xml:space="preserve">Mentees </w:t>
      </w:r>
      <w:r w:rsidR="00921D65" w:rsidRPr="00C77C6A">
        <w:rPr>
          <w:szCs w:val="18"/>
        </w:rPr>
        <w:t>reported</w:t>
      </w:r>
      <w:r w:rsidRPr="00C77C6A">
        <w:rPr>
          <w:szCs w:val="18"/>
        </w:rPr>
        <w:t xml:space="preserve"> no concerns</w:t>
      </w:r>
    </w:p>
    <w:p w14:paraId="0C2495D2" w14:textId="77777777" w:rsidR="009D090D" w:rsidRPr="00C21745" w:rsidRDefault="009D090D" w:rsidP="00C21745">
      <w:pPr>
        <w:spacing w:line="360" w:lineRule="auto"/>
        <w:rPr>
          <w:szCs w:val="18"/>
        </w:rPr>
      </w:pPr>
    </w:p>
    <w:p w14:paraId="72945155" w14:textId="77777777" w:rsidR="00657941" w:rsidRPr="00C77C6A" w:rsidRDefault="00C15A74" w:rsidP="00211D43">
      <w:pPr>
        <w:spacing w:line="360" w:lineRule="auto"/>
        <w:rPr>
          <w:b/>
          <w:bCs/>
          <w:sz w:val="20"/>
          <w:szCs w:val="20"/>
        </w:rPr>
      </w:pPr>
      <w:r w:rsidRPr="00C77C6A">
        <w:rPr>
          <w:b/>
          <w:bCs/>
          <w:sz w:val="20"/>
          <w:szCs w:val="20"/>
        </w:rPr>
        <w:lastRenderedPageBreak/>
        <w:t xml:space="preserve">Q4 - </w:t>
      </w:r>
      <w:r w:rsidR="00657941" w:rsidRPr="00C77C6A">
        <w:rPr>
          <w:b/>
          <w:bCs/>
          <w:sz w:val="20"/>
          <w:szCs w:val="20"/>
        </w:rPr>
        <w:t>Did you have any concerns that you felt unable to raise with your mentor/mentee?</w:t>
      </w:r>
    </w:p>
    <w:p w14:paraId="3F0124FD" w14:textId="77777777" w:rsidR="00657941" w:rsidRPr="00C77C6A" w:rsidRDefault="00921D65" w:rsidP="00657941">
      <w:pPr>
        <w:spacing w:line="360" w:lineRule="auto"/>
        <w:rPr>
          <w:szCs w:val="18"/>
        </w:rPr>
      </w:pPr>
      <w:r w:rsidRPr="00C77C6A">
        <w:rPr>
          <w:szCs w:val="18"/>
        </w:rPr>
        <w:t>No</w:t>
      </w:r>
      <w:r w:rsidR="00657941" w:rsidRPr="00C77C6A">
        <w:rPr>
          <w:szCs w:val="18"/>
        </w:rPr>
        <w:t xml:space="preserve"> concerns were raised</w:t>
      </w:r>
      <w:r w:rsidRPr="00C77C6A">
        <w:rPr>
          <w:szCs w:val="18"/>
        </w:rPr>
        <w:t xml:space="preserve"> by mentors</w:t>
      </w:r>
      <w:r w:rsidR="00657941" w:rsidRPr="00C77C6A">
        <w:rPr>
          <w:szCs w:val="18"/>
        </w:rPr>
        <w:t xml:space="preserve"> with one mentor commenting</w:t>
      </w:r>
      <w:r w:rsidRPr="00C77C6A">
        <w:rPr>
          <w:szCs w:val="18"/>
        </w:rPr>
        <w:t>;</w:t>
      </w:r>
    </w:p>
    <w:p w14:paraId="29F4C22C" w14:textId="77777777" w:rsidR="00657941" w:rsidRPr="00C77C6A" w:rsidRDefault="00657941" w:rsidP="00035E0D">
      <w:pPr>
        <w:pBdr>
          <w:top w:val="single" w:sz="4" w:space="1" w:color="auto"/>
          <w:left w:val="single" w:sz="4" w:space="4" w:color="auto"/>
          <w:bottom w:val="single" w:sz="4" w:space="1" w:color="auto"/>
          <w:right w:val="single" w:sz="4" w:space="4" w:color="auto"/>
        </w:pBdr>
        <w:spacing w:line="360" w:lineRule="auto"/>
        <w:rPr>
          <w:i/>
          <w:iCs/>
        </w:rPr>
      </w:pPr>
      <w:r w:rsidRPr="00C77C6A">
        <w:rPr>
          <w:i/>
          <w:iCs/>
        </w:rPr>
        <w:t>“I felt that my mentee was eager to learn, provide his opinion, willing to see perspective and acknowledge differences in a way that wanted to create tangible change. Sometimes I took for granted how much the mentee may/may not know so it was interesting to see this with each conversation. On a whole, I felt that I was able to have difficult conversations with my mentee without any concern.”</w:t>
      </w:r>
    </w:p>
    <w:p w14:paraId="2DC9D7AB" w14:textId="77777777" w:rsidR="00921D65" w:rsidRPr="00C77C6A" w:rsidRDefault="00921D65" w:rsidP="00921D65">
      <w:pPr>
        <w:spacing w:line="360" w:lineRule="auto"/>
        <w:rPr>
          <w:sz w:val="20"/>
          <w:szCs w:val="20"/>
        </w:rPr>
      </w:pPr>
    </w:p>
    <w:p w14:paraId="3363921D" w14:textId="77777777" w:rsidR="00657941" w:rsidRPr="00C77C6A" w:rsidRDefault="00657941" w:rsidP="00921D65">
      <w:pPr>
        <w:spacing w:line="360" w:lineRule="auto"/>
        <w:rPr>
          <w:szCs w:val="18"/>
        </w:rPr>
      </w:pPr>
      <w:r w:rsidRPr="00C77C6A">
        <w:rPr>
          <w:szCs w:val="18"/>
        </w:rPr>
        <w:t xml:space="preserve">Mentees </w:t>
      </w:r>
      <w:r w:rsidR="00921D65" w:rsidRPr="00C77C6A">
        <w:rPr>
          <w:szCs w:val="18"/>
        </w:rPr>
        <w:t>reported</w:t>
      </w:r>
      <w:r w:rsidRPr="00C77C6A">
        <w:rPr>
          <w:szCs w:val="18"/>
        </w:rPr>
        <w:t xml:space="preserve"> no concerns</w:t>
      </w:r>
    </w:p>
    <w:p w14:paraId="0DE937F5" w14:textId="77777777" w:rsidR="00657941" w:rsidRPr="00C77C6A" w:rsidRDefault="00657941" w:rsidP="00211D43">
      <w:pPr>
        <w:spacing w:line="360" w:lineRule="auto"/>
        <w:rPr>
          <w:b/>
          <w:bCs/>
          <w:sz w:val="20"/>
          <w:szCs w:val="20"/>
        </w:rPr>
      </w:pPr>
    </w:p>
    <w:p w14:paraId="4714682D" w14:textId="77777777" w:rsidR="00657941" w:rsidRPr="00C77C6A" w:rsidRDefault="00C15A74" w:rsidP="00211D43">
      <w:pPr>
        <w:spacing w:line="360" w:lineRule="auto"/>
        <w:rPr>
          <w:b/>
          <w:bCs/>
          <w:sz w:val="20"/>
          <w:szCs w:val="20"/>
        </w:rPr>
      </w:pPr>
      <w:r w:rsidRPr="00C77C6A">
        <w:rPr>
          <w:b/>
          <w:bCs/>
          <w:sz w:val="20"/>
          <w:szCs w:val="20"/>
        </w:rPr>
        <w:t xml:space="preserve">Q5 - </w:t>
      </w:r>
      <w:r w:rsidR="00657941" w:rsidRPr="00C77C6A">
        <w:rPr>
          <w:b/>
          <w:bCs/>
          <w:sz w:val="20"/>
          <w:szCs w:val="20"/>
        </w:rPr>
        <w:t>Please describe one key thing that you have learnt from this experience that will stay with you.</w:t>
      </w:r>
    </w:p>
    <w:p w14:paraId="74ED6CB2" w14:textId="77777777" w:rsidR="00657941" w:rsidRPr="009D090D" w:rsidRDefault="00A432D8" w:rsidP="009D090D">
      <w:pPr>
        <w:spacing w:line="360" w:lineRule="auto"/>
        <w:rPr>
          <w:b/>
          <w:bCs/>
          <w:sz w:val="20"/>
          <w:szCs w:val="20"/>
        </w:rPr>
      </w:pPr>
      <w:r w:rsidRPr="00C77C6A">
        <w:t xml:space="preserve">Mentors identified a range of learning points including </w:t>
      </w:r>
      <w:r w:rsidR="00A84C2E" w:rsidRPr="00C77C6A">
        <w:t xml:space="preserve">the realisation of </w:t>
      </w:r>
      <w:r w:rsidR="00657941" w:rsidRPr="00C77C6A">
        <w:t xml:space="preserve">how much inequality </w:t>
      </w:r>
      <w:r w:rsidR="00A84C2E" w:rsidRPr="00C77C6A">
        <w:t>there is in higher education</w:t>
      </w:r>
      <w:r w:rsidR="00657941" w:rsidRPr="00C77C6A">
        <w:t>, especially a traditional subject like medicine</w:t>
      </w:r>
      <w:r w:rsidRPr="00C77C6A">
        <w:t xml:space="preserve"> and was that </w:t>
      </w:r>
      <w:r w:rsidR="00657941" w:rsidRPr="00C77C6A">
        <w:t xml:space="preserve">there is just as much difference within the BAME community </w:t>
      </w:r>
      <w:r w:rsidRPr="00C77C6A">
        <w:t xml:space="preserve">as between the BAME and </w:t>
      </w:r>
      <w:r w:rsidR="00657941" w:rsidRPr="00C77C6A">
        <w:t xml:space="preserve">White </w:t>
      </w:r>
      <w:r w:rsidRPr="00C77C6A">
        <w:t xml:space="preserve">communities, </w:t>
      </w:r>
      <w:r w:rsidR="009D090D">
        <w:t xml:space="preserve">but </w:t>
      </w:r>
      <w:r w:rsidRPr="00C77C6A">
        <w:t>with the need to</w:t>
      </w:r>
      <w:r w:rsidR="00657941" w:rsidRPr="00C77C6A">
        <w:t xml:space="preserve"> always consider personal experiences</w:t>
      </w:r>
      <w:r w:rsidRPr="00C77C6A">
        <w:t xml:space="preserve">. The importance of having difficult conversations about racism, sexism </w:t>
      </w:r>
      <w:r w:rsidR="006E7800" w:rsidRPr="00C77C6A">
        <w:t>etc.</w:t>
      </w:r>
      <w:r w:rsidRPr="00C77C6A">
        <w:t xml:space="preserve"> to challenge thinking and unconscious biases was also noted.</w:t>
      </w:r>
    </w:p>
    <w:p w14:paraId="536FED83" w14:textId="77777777" w:rsidR="00035E0D" w:rsidRPr="00C77C6A" w:rsidRDefault="00A432D8" w:rsidP="00A432D8">
      <w:pPr>
        <w:spacing w:line="360" w:lineRule="auto"/>
        <w:rPr>
          <w:szCs w:val="18"/>
        </w:rPr>
      </w:pPr>
      <w:r w:rsidRPr="00C77C6A">
        <w:rPr>
          <w:szCs w:val="18"/>
        </w:rPr>
        <w:t>Privilege was also a factor mentioned, including the</w:t>
      </w:r>
      <w:r w:rsidR="00657941" w:rsidRPr="00C77C6A">
        <w:rPr>
          <w:szCs w:val="18"/>
        </w:rPr>
        <w:t xml:space="preserve"> potential for good that can come out of privilege and power</w:t>
      </w:r>
      <w:r w:rsidRPr="00C77C6A">
        <w:rPr>
          <w:b/>
          <w:bCs/>
          <w:szCs w:val="18"/>
        </w:rPr>
        <w:t xml:space="preserve"> </w:t>
      </w:r>
      <w:r w:rsidR="00035E0D" w:rsidRPr="00C77C6A">
        <w:rPr>
          <w:szCs w:val="18"/>
        </w:rPr>
        <w:t>with one mentor commenting;</w:t>
      </w:r>
    </w:p>
    <w:p w14:paraId="07F79661" w14:textId="77777777" w:rsidR="00657941" w:rsidRPr="00C77C6A" w:rsidRDefault="00A432D8" w:rsidP="00035E0D">
      <w:pPr>
        <w:pBdr>
          <w:top w:val="single" w:sz="4" w:space="1" w:color="auto"/>
          <w:left w:val="single" w:sz="4" w:space="4" w:color="auto"/>
          <w:bottom w:val="single" w:sz="4" w:space="1" w:color="auto"/>
          <w:right w:val="single" w:sz="4" w:space="4" w:color="auto"/>
        </w:pBdr>
        <w:spacing w:line="360" w:lineRule="auto"/>
        <w:rPr>
          <w:b/>
          <w:bCs/>
          <w:szCs w:val="18"/>
        </w:rPr>
      </w:pPr>
      <w:r w:rsidRPr="00C77C6A">
        <w:rPr>
          <w:szCs w:val="18"/>
        </w:rPr>
        <w:t>“</w:t>
      </w:r>
      <w:r w:rsidR="00657941" w:rsidRPr="00C77C6A">
        <w:rPr>
          <w:szCs w:val="18"/>
        </w:rPr>
        <w:t>Checking my own privilege made it easier for me to help my mentee realise his</w:t>
      </w:r>
      <w:r w:rsidRPr="00C77C6A">
        <w:rPr>
          <w:szCs w:val="18"/>
        </w:rPr>
        <w:t>”</w:t>
      </w:r>
      <w:r w:rsidR="00657941" w:rsidRPr="00C77C6A">
        <w:rPr>
          <w:szCs w:val="18"/>
        </w:rPr>
        <w:t>.</w:t>
      </w:r>
    </w:p>
    <w:p w14:paraId="4050CE45" w14:textId="77777777" w:rsidR="009D090D" w:rsidRDefault="009D090D" w:rsidP="00A432D8">
      <w:pPr>
        <w:spacing w:line="360" w:lineRule="auto"/>
      </w:pPr>
    </w:p>
    <w:p w14:paraId="77060E65" w14:textId="77777777" w:rsidR="00035E0D" w:rsidRPr="00C77C6A" w:rsidRDefault="00A432D8" w:rsidP="00A432D8">
      <w:pPr>
        <w:spacing w:line="360" w:lineRule="auto"/>
      </w:pPr>
      <w:r w:rsidRPr="00C77C6A">
        <w:t>Another mentor realised</w:t>
      </w:r>
      <w:r w:rsidR="00035E0D" w:rsidRPr="00C77C6A">
        <w:t>;</w:t>
      </w:r>
    </w:p>
    <w:p w14:paraId="3E633705" w14:textId="77777777" w:rsidR="00657941" w:rsidRPr="00C77C6A" w:rsidRDefault="00A432D8" w:rsidP="00035E0D">
      <w:pPr>
        <w:pBdr>
          <w:top w:val="single" w:sz="4" w:space="1" w:color="auto"/>
          <w:left w:val="single" w:sz="4" w:space="4" w:color="auto"/>
          <w:bottom w:val="single" w:sz="4" w:space="1" w:color="auto"/>
          <w:right w:val="single" w:sz="4" w:space="4" w:color="auto"/>
        </w:pBdr>
        <w:spacing w:line="360" w:lineRule="auto"/>
        <w:rPr>
          <w:b/>
          <w:bCs/>
          <w:sz w:val="20"/>
          <w:szCs w:val="20"/>
        </w:rPr>
      </w:pPr>
      <w:r w:rsidRPr="00C77C6A">
        <w:t>“</w:t>
      </w:r>
      <w:r w:rsidR="00657941" w:rsidRPr="00C77C6A">
        <w:t>It is important that I also don’t label myself as someone who is unable to carry out tasks due to my upbringing and use these experiences to drive me to reach my goals whatever they may be</w:t>
      </w:r>
      <w:r w:rsidRPr="00C77C6A">
        <w:t>”</w:t>
      </w:r>
    </w:p>
    <w:p w14:paraId="7F429E3E" w14:textId="77777777" w:rsidR="006E7800" w:rsidRPr="00C77C6A" w:rsidRDefault="006E7800" w:rsidP="00211D43">
      <w:pPr>
        <w:spacing w:line="360" w:lineRule="auto"/>
        <w:rPr>
          <w:sz w:val="20"/>
          <w:szCs w:val="20"/>
        </w:rPr>
      </w:pPr>
    </w:p>
    <w:p w14:paraId="39BDB226" w14:textId="77777777" w:rsidR="006E7800" w:rsidRPr="00C77C6A" w:rsidRDefault="006E7800" w:rsidP="006E7800">
      <w:pPr>
        <w:spacing w:line="360" w:lineRule="auto"/>
      </w:pPr>
      <w:r w:rsidRPr="00C77C6A">
        <w:rPr>
          <w:szCs w:val="18"/>
        </w:rPr>
        <w:t xml:space="preserve">Mentees reported an increased understanding of white privilege and that although </w:t>
      </w:r>
      <w:r w:rsidR="00657941" w:rsidRPr="00C77C6A">
        <w:rPr>
          <w:szCs w:val="18"/>
        </w:rPr>
        <w:t>the faculty</w:t>
      </w:r>
      <w:r w:rsidRPr="00C77C6A">
        <w:t xml:space="preserve"> may</w:t>
      </w:r>
      <w:r w:rsidR="00657941" w:rsidRPr="00C77C6A">
        <w:t xml:space="preserve"> believe </w:t>
      </w:r>
      <w:r w:rsidRPr="00C77C6A">
        <w:t xml:space="preserve">they </w:t>
      </w:r>
      <w:r w:rsidR="00657941" w:rsidRPr="00C77C6A">
        <w:t>are addressing or listening</w:t>
      </w:r>
      <w:r w:rsidRPr="00C77C6A">
        <w:t xml:space="preserve"> to </w:t>
      </w:r>
      <w:r w:rsidR="00657941" w:rsidRPr="00C77C6A">
        <w:t>the students, it is very likely that this does not include some minority groups.</w:t>
      </w:r>
      <w:r w:rsidRPr="00C77C6A">
        <w:t xml:space="preserve"> Additional support for students from minority backgrounds throughout their journey suggested as helpful including financial and other support e.g. role models, pastoral and information.</w:t>
      </w:r>
    </w:p>
    <w:p w14:paraId="3D683EEF" w14:textId="77777777" w:rsidR="006E7800" w:rsidRPr="00C77C6A" w:rsidRDefault="006E7800" w:rsidP="006E7800">
      <w:pPr>
        <w:spacing w:line="360" w:lineRule="auto"/>
      </w:pPr>
    </w:p>
    <w:p w14:paraId="63433C93" w14:textId="77777777" w:rsidR="00035E0D" w:rsidRPr="00C77C6A" w:rsidRDefault="006E7800" w:rsidP="006E7800">
      <w:pPr>
        <w:spacing w:line="360" w:lineRule="auto"/>
      </w:pPr>
      <w:r w:rsidRPr="00C77C6A">
        <w:t>One mentee reflected that</w:t>
      </w:r>
      <w:r w:rsidR="00035E0D" w:rsidRPr="00C77C6A">
        <w:t>;</w:t>
      </w:r>
    </w:p>
    <w:p w14:paraId="2577C6DE" w14:textId="77777777" w:rsidR="00657941" w:rsidRPr="00C77C6A" w:rsidRDefault="006E7800" w:rsidP="00035E0D">
      <w:pPr>
        <w:pBdr>
          <w:top w:val="single" w:sz="4" w:space="1" w:color="auto"/>
          <w:left w:val="single" w:sz="4" w:space="4" w:color="auto"/>
          <w:bottom w:val="single" w:sz="4" w:space="1" w:color="auto"/>
          <w:right w:val="single" w:sz="4" w:space="4" w:color="auto"/>
        </w:pBdr>
        <w:spacing w:line="360" w:lineRule="auto"/>
      </w:pPr>
      <w:r w:rsidRPr="00C77C6A">
        <w:t xml:space="preserve"> “</w:t>
      </w:r>
      <w:r w:rsidR="00657941" w:rsidRPr="00C77C6A">
        <w:t>Discussions with my mentor exposed a tendency in me to seek shared experience as a way of empathising and as a result, I don’t think I was curious enough</w:t>
      </w:r>
      <w:r w:rsidRPr="00C77C6A">
        <w:t>”</w:t>
      </w:r>
    </w:p>
    <w:p w14:paraId="7F1508F6" w14:textId="77777777" w:rsidR="00035E0D" w:rsidRPr="00C77C6A" w:rsidRDefault="006E7800" w:rsidP="006E7800">
      <w:pPr>
        <w:spacing w:line="360" w:lineRule="auto"/>
      </w:pPr>
      <w:r w:rsidRPr="00C77C6A">
        <w:t xml:space="preserve">And another stated </w:t>
      </w:r>
    </w:p>
    <w:p w14:paraId="6505CF29" w14:textId="77777777" w:rsidR="00892344" w:rsidRPr="009D090D" w:rsidRDefault="006E7800" w:rsidP="009D090D">
      <w:pPr>
        <w:pBdr>
          <w:top w:val="single" w:sz="4" w:space="1" w:color="auto"/>
          <w:left w:val="single" w:sz="4" w:space="4" w:color="auto"/>
          <w:bottom w:val="single" w:sz="4" w:space="1" w:color="auto"/>
          <w:right w:val="single" w:sz="4" w:space="4" w:color="auto"/>
        </w:pBdr>
        <w:spacing w:line="360" w:lineRule="auto"/>
      </w:pPr>
      <w:r w:rsidRPr="00C77C6A">
        <w:t>“Two BAME people can start with very different views on structural unfairness in society, but communicating these to each other can lead to greater understanding of the opposite viewpoint, and most importantly, can help give confidence in dealing with the challenges that life often throws up.”</w:t>
      </w:r>
    </w:p>
    <w:p w14:paraId="2AE9333C" w14:textId="77777777" w:rsidR="00657941" w:rsidRPr="00C77C6A" w:rsidRDefault="00C15A74" w:rsidP="00211D43">
      <w:pPr>
        <w:spacing w:line="360" w:lineRule="auto"/>
        <w:rPr>
          <w:b/>
          <w:bCs/>
          <w:sz w:val="20"/>
          <w:szCs w:val="20"/>
        </w:rPr>
      </w:pPr>
      <w:r w:rsidRPr="00C77C6A">
        <w:rPr>
          <w:b/>
          <w:bCs/>
          <w:sz w:val="20"/>
          <w:szCs w:val="20"/>
        </w:rPr>
        <w:lastRenderedPageBreak/>
        <w:t xml:space="preserve">Q6 - </w:t>
      </w:r>
      <w:r w:rsidR="00892344" w:rsidRPr="00C77C6A">
        <w:rPr>
          <w:b/>
          <w:bCs/>
          <w:sz w:val="20"/>
          <w:szCs w:val="20"/>
        </w:rPr>
        <w:t>What were the most helpful aspects of the scheme’s organisation?</w:t>
      </w:r>
    </w:p>
    <w:p w14:paraId="4F5F4862" w14:textId="77777777" w:rsidR="00892344" w:rsidRPr="00C77C6A" w:rsidRDefault="00892344" w:rsidP="006E7800">
      <w:pPr>
        <w:spacing w:line="360" w:lineRule="auto"/>
      </w:pPr>
      <w:r w:rsidRPr="00C77C6A">
        <w:t xml:space="preserve">The handbook was overwhelmingly noted as helpful </w:t>
      </w:r>
      <w:r w:rsidR="006E7800" w:rsidRPr="00C77C6A">
        <w:t>by mentors and also</w:t>
      </w:r>
      <w:r w:rsidRPr="00C77C6A">
        <w:t xml:space="preserve"> the initial training session </w:t>
      </w:r>
    </w:p>
    <w:p w14:paraId="1568AB4D" w14:textId="77777777" w:rsidR="009D090D" w:rsidRDefault="009D090D" w:rsidP="006E7800">
      <w:pPr>
        <w:spacing w:line="360" w:lineRule="auto"/>
      </w:pPr>
    </w:p>
    <w:p w14:paraId="6B805853" w14:textId="77777777" w:rsidR="006E7800" w:rsidRPr="00C77C6A" w:rsidRDefault="006E7800" w:rsidP="006E7800">
      <w:pPr>
        <w:spacing w:line="360" w:lineRule="auto"/>
      </w:pPr>
      <w:r w:rsidRPr="00C77C6A">
        <w:t>The m</w:t>
      </w:r>
      <w:r w:rsidR="00892344" w:rsidRPr="00C77C6A">
        <w:t>id-way training support meeting</w:t>
      </w:r>
      <w:r w:rsidRPr="00C77C6A">
        <w:t xml:space="preserve"> was also appreciated;</w:t>
      </w:r>
    </w:p>
    <w:p w14:paraId="35C96090" w14:textId="77777777" w:rsidR="00657941" w:rsidRPr="00C77C6A" w:rsidRDefault="00892344" w:rsidP="00035E0D">
      <w:pPr>
        <w:pBdr>
          <w:top w:val="single" w:sz="4" w:space="1" w:color="auto"/>
          <w:left w:val="single" w:sz="4" w:space="4" w:color="auto"/>
          <w:bottom w:val="single" w:sz="4" w:space="1" w:color="auto"/>
          <w:right w:val="single" w:sz="4" w:space="4" w:color="auto"/>
        </w:pBdr>
        <w:spacing w:line="360" w:lineRule="auto"/>
        <w:rPr>
          <w:i/>
          <w:iCs/>
        </w:rPr>
      </w:pPr>
      <w:r w:rsidRPr="00C77C6A">
        <w:t xml:space="preserve"> “</w:t>
      </w:r>
      <w:r w:rsidRPr="00C77C6A">
        <w:rPr>
          <w:i/>
          <w:iCs/>
        </w:rPr>
        <w:t>It also helped to see how varied everybody's approach was, as previously I felt I wasn't doing it 'right'. After this meeting though, I realised everyone would have a different approach depending on them and their mentee.”</w:t>
      </w:r>
    </w:p>
    <w:p w14:paraId="098A4A42" w14:textId="77777777" w:rsidR="00035E0D" w:rsidRPr="00C77C6A" w:rsidRDefault="00921D65" w:rsidP="00563A49">
      <w:pPr>
        <w:spacing w:line="360" w:lineRule="auto"/>
        <w:rPr>
          <w:sz w:val="20"/>
          <w:szCs w:val="20"/>
        </w:rPr>
      </w:pPr>
      <w:r w:rsidRPr="00C77C6A">
        <w:rPr>
          <w:szCs w:val="18"/>
        </w:rPr>
        <w:t>Another mentee commented</w:t>
      </w:r>
      <w:r w:rsidR="00563A49" w:rsidRPr="00C77C6A">
        <w:rPr>
          <w:szCs w:val="18"/>
        </w:rPr>
        <w:t xml:space="preserve"> they were</w:t>
      </w:r>
      <w:r w:rsidR="00035E0D" w:rsidRPr="00C77C6A">
        <w:rPr>
          <w:sz w:val="20"/>
          <w:szCs w:val="20"/>
        </w:rPr>
        <w:t>;</w:t>
      </w:r>
    </w:p>
    <w:p w14:paraId="194F8691" w14:textId="77777777" w:rsidR="00921D65" w:rsidRPr="00C77C6A" w:rsidRDefault="00921D65" w:rsidP="00035E0D">
      <w:pPr>
        <w:pBdr>
          <w:top w:val="single" w:sz="4" w:space="1" w:color="auto"/>
          <w:left w:val="single" w:sz="4" w:space="4" w:color="auto"/>
          <w:bottom w:val="single" w:sz="4" w:space="1" w:color="auto"/>
          <w:right w:val="single" w:sz="4" w:space="4" w:color="auto"/>
        </w:pBdr>
        <w:spacing w:line="360" w:lineRule="auto"/>
        <w:rPr>
          <w:i/>
          <w:iCs/>
        </w:rPr>
      </w:pPr>
      <w:r w:rsidRPr="00C77C6A">
        <w:t>“</w:t>
      </w:r>
      <w:r w:rsidR="00563A49" w:rsidRPr="00C77C6A">
        <w:t>….</w:t>
      </w:r>
      <w:r w:rsidRPr="00C77C6A">
        <w:rPr>
          <w:i/>
          <w:iCs/>
        </w:rPr>
        <w:t xml:space="preserve">very aware during the scheme how to seek senior support advice and guidance and appreciated regular </w:t>
      </w:r>
      <w:proofErr w:type="spellStart"/>
      <w:r w:rsidRPr="00C77C6A">
        <w:rPr>
          <w:i/>
          <w:iCs/>
        </w:rPr>
        <w:t>check ups</w:t>
      </w:r>
      <w:proofErr w:type="spellEnd"/>
      <w:r w:rsidRPr="00C77C6A">
        <w:rPr>
          <w:i/>
          <w:iCs/>
        </w:rPr>
        <w:t xml:space="preserve"> and clarifications</w:t>
      </w:r>
      <w:r w:rsidR="00563A49" w:rsidRPr="00C77C6A">
        <w:rPr>
          <w:i/>
          <w:iCs/>
        </w:rPr>
        <w:t>…</w:t>
      </w:r>
      <w:r w:rsidRPr="00C77C6A">
        <w:rPr>
          <w:i/>
          <w:iCs/>
        </w:rPr>
        <w:t>”</w:t>
      </w:r>
    </w:p>
    <w:p w14:paraId="1AEA322F" w14:textId="77777777" w:rsidR="009D090D" w:rsidRDefault="009D090D" w:rsidP="00563A49">
      <w:pPr>
        <w:spacing w:line="360" w:lineRule="auto"/>
        <w:rPr>
          <w:sz w:val="20"/>
          <w:szCs w:val="20"/>
        </w:rPr>
      </w:pPr>
    </w:p>
    <w:p w14:paraId="2593EFD2" w14:textId="77777777" w:rsidR="00892344" w:rsidRPr="00C77C6A" w:rsidRDefault="00892344" w:rsidP="00563A49">
      <w:pPr>
        <w:spacing w:line="360" w:lineRule="auto"/>
        <w:rPr>
          <w:szCs w:val="18"/>
        </w:rPr>
      </w:pPr>
      <w:r w:rsidRPr="00C77C6A">
        <w:rPr>
          <w:szCs w:val="18"/>
        </w:rPr>
        <w:t>Mentees</w:t>
      </w:r>
      <w:r w:rsidR="00563A49" w:rsidRPr="00C77C6A">
        <w:rPr>
          <w:szCs w:val="18"/>
        </w:rPr>
        <w:t xml:space="preserve"> identified s</w:t>
      </w:r>
      <w:r w:rsidRPr="00C77C6A">
        <w:rPr>
          <w:szCs w:val="18"/>
        </w:rPr>
        <w:t>upport and training for the mentors</w:t>
      </w:r>
      <w:r w:rsidR="00563A49" w:rsidRPr="00C77C6A">
        <w:rPr>
          <w:szCs w:val="18"/>
        </w:rPr>
        <w:t xml:space="preserve"> as well as</w:t>
      </w:r>
      <w:r w:rsidRPr="00C77C6A">
        <w:rPr>
          <w:szCs w:val="18"/>
        </w:rPr>
        <w:t xml:space="preserve"> structure and timing of the sessions</w:t>
      </w:r>
      <w:r w:rsidR="00563A49" w:rsidRPr="00C77C6A">
        <w:rPr>
          <w:szCs w:val="18"/>
        </w:rPr>
        <w:t xml:space="preserve"> as most helpful</w:t>
      </w:r>
    </w:p>
    <w:p w14:paraId="37640E5A" w14:textId="77777777" w:rsidR="00892344" w:rsidRPr="00C77C6A" w:rsidRDefault="00892344" w:rsidP="00211D43">
      <w:pPr>
        <w:spacing w:line="360" w:lineRule="auto"/>
        <w:rPr>
          <w:sz w:val="20"/>
          <w:szCs w:val="20"/>
        </w:rPr>
      </w:pPr>
    </w:p>
    <w:p w14:paraId="14875BFA" w14:textId="77777777" w:rsidR="00892344" w:rsidRPr="00C77C6A" w:rsidRDefault="00C15A74" w:rsidP="00211D43">
      <w:pPr>
        <w:spacing w:line="360" w:lineRule="auto"/>
        <w:rPr>
          <w:b/>
          <w:bCs/>
          <w:sz w:val="20"/>
          <w:szCs w:val="20"/>
        </w:rPr>
      </w:pPr>
      <w:r w:rsidRPr="00C77C6A">
        <w:rPr>
          <w:b/>
          <w:bCs/>
          <w:sz w:val="20"/>
          <w:szCs w:val="20"/>
        </w:rPr>
        <w:t xml:space="preserve">Q7 - </w:t>
      </w:r>
      <w:r w:rsidR="00892344" w:rsidRPr="00C77C6A">
        <w:rPr>
          <w:b/>
          <w:bCs/>
          <w:sz w:val="20"/>
          <w:szCs w:val="20"/>
        </w:rPr>
        <w:t>What were the least helpful aspects of the scheme’s organisation?</w:t>
      </w:r>
    </w:p>
    <w:p w14:paraId="27E05206" w14:textId="77777777" w:rsidR="00892344" w:rsidRPr="00C77C6A" w:rsidRDefault="00892344" w:rsidP="00563A49">
      <w:pPr>
        <w:spacing w:line="360" w:lineRule="auto"/>
        <w:rPr>
          <w:sz w:val="20"/>
          <w:szCs w:val="20"/>
        </w:rPr>
      </w:pPr>
      <w:r w:rsidRPr="00C77C6A">
        <w:rPr>
          <w:szCs w:val="18"/>
        </w:rPr>
        <w:t xml:space="preserve">Generally mentors did not identify anything as unhelpful but one identified the lack of information </w:t>
      </w:r>
      <w:r w:rsidR="00563A49" w:rsidRPr="00C77C6A">
        <w:rPr>
          <w:szCs w:val="18"/>
        </w:rPr>
        <w:t>for</w:t>
      </w:r>
      <w:r w:rsidRPr="00C77C6A">
        <w:rPr>
          <w:szCs w:val="18"/>
        </w:rPr>
        <w:t xml:space="preserve"> mentees and another would have liked more discussion ideas in the handbook</w:t>
      </w:r>
      <w:r w:rsidR="00563A49" w:rsidRPr="00C77C6A">
        <w:rPr>
          <w:sz w:val="20"/>
          <w:szCs w:val="20"/>
        </w:rPr>
        <w:t>.</w:t>
      </w:r>
    </w:p>
    <w:p w14:paraId="63B77F9A" w14:textId="77777777" w:rsidR="00892344" w:rsidRPr="00C77C6A" w:rsidRDefault="00892344" w:rsidP="00035E0D">
      <w:pPr>
        <w:spacing w:line="360" w:lineRule="auto"/>
        <w:rPr>
          <w:szCs w:val="18"/>
        </w:rPr>
      </w:pPr>
      <w:r w:rsidRPr="00C77C6A">
        <w:rPr>
          <w:szCs w:val="18"/>
        </w:rPr>
        <w:t xml:space="preserve">A few </w:t>
      </w:r>
      <w:r w:rsidR="00563A49" w:rsidRPr="00C77C6A">
        <w:rPr>
          <w:szCs w:val="18"/>
        </w:rPr>
        <w:t xml:space="preserve">mentees </w:t>
      </w:r>
      <w:r w:rsidRPr="00C77C6A">
        <w:rPr>
          <w:szCs w:val="18"/>
        </w:rPr>
        <w:t xml:space="preserve">mentioned the difficulties that arose through the pandemic, one mentioned a slightly restricted view among organisers of </w:t>
      </w:r>
      <w:r w:rsidR="00563A49" w:rsidRPr="00C77C6A">
        <w:rPr>
          <w:szCs w:val="18"/>
        </w:rPr>
        <w:t xml:space="preserve">the </w:t>
      </w:r>
      <w:r w:rsidRPr="00C77C6A">
        <w:rPr>
          <w:szCs w:val="18"/>
        </w:rPr>
        <w:t xml:space="preserve">range of BAME views (among BAME people) at </w:t>
      </w:r>
      <w:r w:rsidR="00563A49" w:rsidRPr="00C77C6A">
        <w:rPr>
          <w:szCs w:val="18"/>
        </w:rPr>
        <w:t xml:space="preserve">the </w:t>
      </w:r>
      <w:r w:rsidRPr="00C77C6A">
        <w:rPr>
          <w:szCs w:val="18"/>
        </w:rPr>
        <w:t>outset and another found the amount of evaluation</w:t>
      </w:r>
      <w:r w:rsidR="00563A49" w:rsidRPr="00C77C6A">
        <w:rPr>
          <w:szCs w:val="18"/>
        </w:rPr>
        <w:t xml:space="preserve"> they were asked to undertake unhelpful.</w:t>
      </w:r>
      <w:r w:rsidRPr="00C77C6A">
        <w:rPr>
          <w:szCs w:val="18"/>
        </w:rPr>
        <w:t xml:space="preserve"> </w:t>
      </w:r>
    </w:p>
    <w:p w14:paraId="11A72578" w14:textId="77777777" w:rsidR="00892344" w:rsidRPr="00C77C6A" w:rsidRDefault="00892344" w:rsidP="00892344">
      <w:pPr>
        <w:rPr>
          <w:b/>
          <w:bCs/>
          <w:sz w:val="20"/>
          <w:szCs w:val="20"/>
        </w:rPr>
      </w:pPr>
    </w:p>
    <w:p w14:paraId="54551CFF" w14:textId="77777777" w:rsidR="00892344" w:rsidRPr="00C77C6A" w:rsidRDefault="00C15A74" w:rsidP="00892344">
      <w:pPr>
        <w:rPr>
          <w:b/>
          <w:bCs/>
          <w:sz w:val="20"/>
          <w:szCs w:val="20"/>
        </w:rPr>
      </w:pPr>
      <w:r w:rsidRPr="00C77C6A">
        <w:rPr>
          <w:b/>
          <w:bCs/>
          <w:sz w:val="20"/>
          <w:szCs w:val="20"/>
        </w:rPr>
        <w:t xml:space="preserve">Q8 - </w:t>
      </w:r>
      <w:r w:rsidR="00892344" w:rsidRPr="00C77C6A">
        <w:rPr>
          <w:b/>
          <w:bCs/>
          <w:sz w:val="20"/>
          <w:szCs w:val="20"/>
        </w:rPr>
        <w:t>How many meetings did you have with your mentor?</w:t>
      </w:r>
    </w:p>
    <w:p w14:paraId="60464983" w14:textId="77777777" w:rsidR="00892344" w:rsidRPr="00C77C6A" w:rsidRDefault="00892344" w:rsidP="00035E0D">
      <w:pPr>
        <w:spacing w:line="360" w:lineRule="auto"/>
        <w:rPr>
          <w:szCs w:val="18"/>
        </w:rPr>
      </w:pPr>
      <w:r w:rsidRPr="00C77C6A">
        <w:rPr>
          <w:szCs w:val="18"/>
        </w:rPr>
        <w:t>The majority of pairs had 4 meetings although the pandemic meant that a couple of pairs had one or two less meetings.</w:t>
      </w:r>
    </w:p>
    <w:p w14:paraId="037F0F7E" w14:textId="77777777" w:rsidR="00563A49" w:rsidRPr="00C77C6A" w:rsidRDefault="00563A49" w:rsidP="00211D43">
      <w:pPr>
        <w:spacing w:line="360" w:lineRule="auto"/>
        <w:rPr>
          <w:b/>
          <w:bCs/>
          <w:sz w:val="20"/>
          <w:szCs w:val="20"/>
        </w:rPr>
      </w:pPr>
    </w:p>
    <w:p w14:paraId="3C8213A4" w14:textId="77777777" w:rsidR="00892344" w:rsidRPr="00C77C6A" w:rsidRDefault="00C15A74" w:rsidP="00211D43">
      <w:pPr>
        <w:spacing w:line="360" w:lineRule="auto"/>
        <w:rPr>
          <w:b/>
          <w:bCs/>
          <w:sz w:val="20"/>
          <w:szCs w:val="20"/>
        </w:rPr>
      </w:pPr>
      <w:r w:rsidRPr="00C77C6A">
        <w:rPr>
          <w:b/>
          <w:bCs/>
          <w:sz w:val="20"/>
          <w:szCs w:val="20"/>
        </w:rPr>
        <w:t xml:space="preserve">Q9 - </w:t>
      </w:r>
      <w:r w:rsidR="00892344" w:rsidRPr="00C77C6A">
        <w:rPr>
          <w:b/>
          <w:bCs/>
          <w:sz w:val="20"/>
          <w:szCs w:val="20"/>
        </w:rPr>
        <w:t>How many meetings would you recommend for future schemes?</w:t>
      </w:r>
    </w:p>
    <w:p w14:paraId="65383D43" w14:textId="77777777" w:rsidR="00563A49" w:rsidRPr="00C77C6A" w:rsidRDefault="00563A49" w:rsidP="00211D43">
      <w:pPr>
        <w:spacing w:line="360" w:lineRule="auto"/>
        <w:rPr>
          <w:szCs w:val="18"/>
        </w:rPr>
      </w:pPr>
      <w:r w:rsidRPr="00C77C6A">
        <w:rPr>
          <w:szCs w:val="18"/>
        </w:rPr>
        <w:t>The majority of mentors and mentees suggested between 4-6 meetings however one mentor and one mentee both suggested 10</w:t>
      </w:r>
    </w:p>
    <w:p w14:paraId="39932681" w14:textId="77777777" w:rsidR="00563A49" w:rsidRPr="00C77C6A" w:rsidRDefault="00563A49" w:rsidP="00211D43">
      <w:pPr>
        <w:spacing w:line="360" w:lineRule="auto"/>
        <w:rPr>
          <w:b/>
          <w:bCs/>
          <w:sz w:val="20"/>
          <w:szCs w:val="20"/>
        </w:rPr>
      </w:pPr>
    </w:p>
    <w:p w14:paraId="5D3903AB" w14:textId="77777777" w:rsidR="003225D6" w:rsidRPr="00C77C6A" w:rsidRDefault="00C15A74" w:rsidP="00211D43">
      <w:pPr>
        <w:spacing w:line="360" w:lineRule="auto"/>
        <w:rPr>
          <w:sz w:val="20"/>
          <w:szCs w:val="20"/>
        </w:rPr>
      </w:pPr>
      <w:r w:rsidRPr="00C77C6A">
        <w:rPr>
          <w:b/>
          <w:bCs/>
          <w:sz w:val="20"/>
          <w:szCs w:val="20"/>
        </w:rPr>
        <w:t xml:space="preserve">Q10 - </w:t>
      </w:r>
      <w:r w:rsidR="003225D6" w:rsidRPr="00C77C6A">
        <w:rPr>
          <w:b/>
          <w:bCs/>
          <w:sz w:val="20"/>
          <w:szCs w:val="20"/>
        </w:rPr>
        <w:t>What have you achieved personally and/or professionally from being a part of this scheme?</w:t>
      </w:r>
    </w:p>
    <w:p w14:paraId="6F4EAB08" w14:textId="77777777" w:rsidR="00892344" w:rsidRPr="00C77C6A" w:rsidRDefault="00563A49" w:rsidP="00563A49">
      <w:pPr>
        <w:spacing w:line="360" w:lineRule="auto"/>
        <w:rPr>
          <w:szCs w:val="18"/>
        </w:rPr>
      </w:pPr>
      <w:r w:rsidRPr="00C77C6A">
        <w:rPr>
          <w:szCs w:val="18"/>
        </w:rPr>
        <w:t>Mentors reported gaining i</w:t>
      </w:r>
      <w:r w:rsidR="003225D6" w:rsidRPr="00C77C6A">
        <w:rPr>
          <w:szCs w:val="18"/>
        </w:rPr>
        <w:t>nsight into others experiences</w:t>
      </w:r>
      <w:r w:rsidRPr="00C77C6A">
        <w:rPr>
          <w:szCs w:val="18"/>
        </w:rPr>
        <w:t xml:space="preserve"> and into</w:t>
      </w:r>
      <w:r w:rsidR="003225D6" w:rsidRPr="00C77C6A">
        <w:rPr>
          <w:szCs w:val="18"/>
        </w:rPr>
        <w:t xml:space="preserve"> themselves</w:t>
      </w:r>
      <w:r w:rsidRPr="00C77C6A">
        <w:rPr>
          <w:szCs w:val="18"/>
        </w:rPr>
        <w:t xml:space="preserve"> alongside</w:t>
      </w:r>
      <w:r w:rsidR="003225D6" w:rsidRPr="00C77C6A">
        <w:rPr>
          <w:szCs w:val="18"/>
        </w:rPr>
        <w:t xml:space="preserve"> personal development</w:t>
      </w:r>
      <w:r w:rsidRPr="00C77C6A">
        <w:rPr>
          <w:szCs w:val="18"/>
        </w:rPr>
        <w:t>. They also reported they had learnt</w:t>
      </w:r>
      <w:r w:rsidR="003225D6" w:rsidRPr="00C77C6A">
        <w:rPr>
          <w:szCs w:val="18"/>
        </w:rPr>
        <w:t xml:space="preserve"> how to structure conversations in an effective and systematic manner to reach a common goal</w:t>
      </w:r>
      <w:r w:rsidRPr="00C77C6A">
        <w:rPr>
          <w:szCs w:val="18"/>
        </w:rPr>
        <w:t>. Other personal achievements included a sense of satisfaction and pride, seeing value in their own experiences and using them to fuel change.</w:t>
      </w:r>
    </w:p>
    <w:p w14:paraId="38045209" w14:textId="77777777" w:rsidR="00892344" w:rsidRPr="00C77C6A" w:rsidRDefault="00892344" w:rsidP="00211D43">
      <w:pPr>
        <w:spacing w:line="360" w:lineRule="auto"/>
        <w:rPr>
          <w:sz w:val="20"/>
          <w:szCs w:val="20"/>
        </w:rPr>
      </w:pPr>
    </w:p>
    <w:p w14:paraId="18CBEE20" w14:textId="77777777" w:rsidR="00563A49" w:rsidRPr="00C77C6A" w:rsidRDefault="00563A49" w:rsidP="00F0609F">
      <w:pPr>
        <w:spacing w:line="360" w:lineRule="auto"/>
        <w:rPr>
          <w:szCs w:val="18"/>
        </w:rPr>
      </w:pPr>
      <w:r w:rsidRPr="00C77C6A">
        <w:rPr>
          <w:szCs w:val="18"/>
        </w:rPr>
        <w:lastRenderedPageBreak/>
        <w:t>Achieving a deeper understanding of our medical students and appreciation of privilege were reported by ment</w:t>
      </w:r>
      <w:r w:rsidR="00F0609F" w:rsidRPr="00C77C6A">
        <w:rPr>
          <w:szCs w:val="18"/>
        </w:rPr>
        <w:t>ee</w:t>
      </w:r>
      <w:r w:rsidRPr="00C77C6A">
        <w:rPr>
          <w:szCs w:val="18"/>
        </w:rPr>
        <w:t>s;</w:t>
      </w:r>
    </w:p>
    <w:p w14:paraId="627B06B5" w14:textId="77777777" w:rsidR="003225D6" w:rsidRPr="00C77C6A" w:rsidRDefault="00563A49" w:rsidP="00035E0D">
      <w:pPr>
        <w:pBdr>
          <w:top w:val="single" w:sz="4" w:space="1" w:color="auto"/>
          <w:left w:val="single" w:sz="4" w:space="4" w:color="auto"/>
          <w:bottom w:val="single" w:sz="4" w:space="1" w:color="auto"/>
          <w:right w:val="single" w:sz="4" w:space="4" w:color="auto"/>
        </w:pBdr>
        <w:spacing w:line="360" w:lineRule="auto"/>
        <w:rPr>
          <w:sz w:val="20"/>
          <w:szCs w:val="20"/>
        </w:rPr>
      </w:pPr>
      <w:r w:rsidRPr="00C77C6A">
        <w:t xml:space="preserve"> </w:t>
      </w:r>
      <w:r w:rsidR="003225D6" w:rsidRPr="00C77C6A">
        <w:t>“It has also made me more aware of the inequalities that some people have to deal with and think about things which I didn't even perceive as being unfair beforehand”</w:t>
      </w:r>
    </w:p>
    <w:p w14:paraId="24BD39BA" w14:textId="77777777" w:rsidR="00892344" w:rsidRPr="00C77C6A" w:rsidRDefault="00892344" w:rsidP="00211D43">
      <w:pPr>
        <w:spacing w:line="360" w:lineRule="auto"/>
        <w:rPr>
          <w:sz w:val="20"/>
          <w:szCs w:val="20"/>
        </w:rPr>
      </w:pPr>
    </w:p>
    <w:p w14:paraId="0A5C6499" w14:textId="77777777" w:rsidR="003225D6" w:rsidRPr="00C77C6A" w:rsidRDefault="00F0609F" w:rsidP="00F0609F">
      <w:pPr>
        <w:spacing w:line="360" w:lineRule="auto"/>
        <w:rPr>
          <w:szCs w:val="18"/>
        </w:rPr>
      </w:pPr>
      <w:r w:rsidRPr="00C77C6A">
        <w:rPr>
          <w:szCs w:val="18"/>
        </w:rPr>
        <w:t>At the end of the scheme, all mentors</w:t>
      </w:r>
      <w:r w:rsidR="003225D6" w:rsidRPr="00C77C6A">
        <w:rPr>
          <w:szCs w:val="18"/>
        </w:rPr>
        <w:t xml:space="preserve"> </w:t>
      </w:r>
      <w:r w:rsidRPr="00C77C6A">
        <w:rPr>
          <w:szCs w:val="18"/>
        </w:rPr>
        <w:t>felt</w:t>
      </w:r>
      <w:r w:rsidR="003225D6" w:rsidRPr="00C77C6A">
        <w:rPr>
          <w:szCs w:val="18"/>
        </w:rPr>
        <w:t xml:space="preserve"> empowered with 4 describing feeling extremely or very empowered</w:t>
      </w:r>
      <w:r w:rsidRPr="00C77C6A">
        <w:rPr>
          <w:szCs w:val="18"/>
        </w:rPr>
        <w:t xml:space="preserve"> and all mentees felt</w:t>
      </w:r>
      <w:r w:rsidR="003225D6" w:rsidRPr="00C77C6A">
        <w:rPr>
          <w:szCs w:val="18"/>
        </w:rPr>
        <w:t xml:space="preserve"> enlightened with 5 describing feeling extremely or very enlightened</w:t>
      </w:r>
      <w:r w:rsidR="00737727" w:rsidRPr="00C77C6A">
        <w:rPr>
          <w:szCs w:val="18"/>
        </w:rPr>
        <w:t xml:space="preserve">. </w:t>
      </w:r>
    </w:p>
    <w:p w14:paraId="158BF4C3" w14:textId="77777777" w:rsidR="00892344" w:rsidRPr="00C77C6A" w:rsidRDefault="00892344" w:rsidP="003225D6">
      <w:pPr>
        <w:spacing w:line="360" w:lineRule="auto"/>
        <w:rPr>
          <w:sz w:val="20"/>
          <w:szCs w:val="20"/>
        </w:rPr>
      </w:pPr>
    </w:p>
    <w:p w14:paraId="353992A4" w14:textId="77777777" w:rsidR="003225D6" w:rsidRPr="00C77C6A" w:rsidRDefault="00C15A74" w:rsidP="003225D6">
      <w:pPr>
        <w:spacing w:line="360" w:lineRule="auto"/>
        <w:rPr>
          <w:b/>
          <w:bCs/>
          <w:sz w:val="20"/>
          <w:szCs w:val="20"/>
        </w:rPr>
      </w:pPr>
      <w:r w:rsidRPr="00C77C6A">
        <w:rPr>
          <w:b/>
          <w:bCs/>
          <w:sz w:val="20"/>
          <w:szCs w:val="20"/>
        </w:rPr>
        <w:t xml:space="preserve">Q11 - </w:t>
      </w:r>
      <w:r w:rsidR="003225D6" w:rsidRPr="00C77C6A">
        <w:rPr>
          <w:b/>
          <w:bCs/>
          <w:sz w:val="20"/>
          <w:szCs w:val="20"/>
        </w:rPr>
        <w:t>How beneficial do you think this scheme will be for the medical school?</w:t>
      </w:r>
    </w:p>
    <w:p w14:paraId="7CBB6116" w14:textId="77777777" w:rsidR="00892344" w:rsidRPr="00C77C6A" w:rsidRDefault="001D2944" w:rsidP="00211D43">
      <w:pPr>
        <w:spacing w:line="360" w:lineRule="auto"/>
        <w:rPr>
          <w:szCs w:val="18"/>
        </w:rPr>
      </w:pPr>
      <w:r w:rsidRPr="00C77C6A">
        <w:rPr>
          <w:szCs w:val="18"/>
        </w:rPr>
        <w:t>All mentor</w:t>
      </w:r>
      <w:r w:rsidR="003225D6" w:rsidRPr="00C77C6A">
        <w:rPr>
          <w:szCs w:val="18"/>
        </w:rPr>
        <w:t>s stated this scheme would be very beneficial for the medical school</w:t>
      </w:r>
    </w:p>
    <w:p w14:paraId="3B887C15" w14:textId="77777777" w:rsidR="003225D6" w:rsidRPr="00C77C6A" w:rsidRDefault="003225D6" w:rsidP="00035E0D">
      <w:pPr>
        <w:pBdr>
          <w:top w:val="single" w:sz="4" w:space="1" w:color="auto"/>
          <w:left w:val="single" w:sz="4" w:space="4" w:color="auto"/>
          <w:bottom w:val="single" w:sz="4" w:space="1" w:color="auto"/>
          <w:right w:val="single" w:sz="4" w:space="4" w:color="auto"/>
        </w:pBdr>
        <w:spacing w:line="360" w:lineRule="auto"/>
        <w:rPr>
          <w:szCs w:val="18"/>
        </w:rPr>
      </w:pPr>
      <w:r w:rsidRPr="00C77C6A">
        <w:rPr>
          <w:szCs w:val="18"/>
        </w:rPr>
        <w:t>“Very! Somebody in the evaluation session pointed out that our medical school is good at diversity, but not inclusivity. I didn't consider how important the distinction between the two were before that. The fact that we have so much diversity means it's even more important that we have an inclusive environment for students and staff. As a bonus, I think it would also result in our med school producing doctors that better understand the needs of their patients”</w:t>
      </w:r>
    </w:p>
    <w:p w14:paraId="7E0D0B77" w14:textId="77777777" w:rsidR="00F0609F" w:rsidRPr="00C77C6A" w:rsidRDefault="00F0609F" w:rsidP="00035E0D">
      <w:pPr>
        <w:rPr>
          <w:szCs w:val="18"/>
        </w:rPr>
      </w:pPr>
    </w:p>
    <w:p w14:paraId="557DCC44" w14:textId="77777777" w:rsidR="00F0609F" w:rsidRPr="00C77C6A" w:rsidRDefault="00F0609F" w:rsidP="00035E0D">
      <w:pPr>
        <w:rPr>
          <w:szCs w:val="18"/>
        </w:rPr>
      </w:pPr>
    </w:p>
    <w:p w14:paraId="5612263E" w14:textId="77777777" w:rsidR="001D2944" w:rsidRPr="00C77C6A" w:rsidRDefault="001D2944" w:rsidP="009D090D">
      <w:pPr>
        <w:rPr>
          <w:szCs w:val="18"/>
        </w:rPr>
      </w:pPr>
      <w:r w:rsidRPr="00C77C6A">
        <w:rPr>
          <w:szCs w:val="18"/>
        </w:rPr>
        <w:t xml:space="preserve">All mentees </w:t>
      </w:r>
      <w:r w:rsidR="009D090D">
        <w:rPr>
          <w:szCs w:val="18"/>
        </w:rPr>
        <w:t xml:space="preserve">also </w:t>
      </w:r>
      <w:r w:rsidRPr="00C77C6A">
        <w:rPr>
          <w:szCs w:val="18"/>
        </w:rPr>
        <w:t xml:space="preserve">stated this scheme </w:t>
      </w:r>
      <w:r w:rsidR="009D090D">
        <w:rPr>
          <w:szCs w:val="18"/>
        </w:rPr>
        <w:t>would be</w:t>
      </w:r>
      <w:r w:rsidRPr="00C77C6A">
        <w:rPr>
          <w:szCs w:val="18"/>
        </w:rPr>
        <w:t xml:space="preserve"> beneficial </w:t>
      </w:r>
    </w:p>
    <w:p w14:paraId="1151F4B0" w14:textId="77777777" w:rsidR="001D2944" w:rsidRPr="00C77C6A" w:rsidRDefault="001D2944" w:rsidP="00035E0D">
      <w:pPr>
        <w:pBdr>
          <w:top w:val="single" w:sz="4" w:space="1" w:color="auto"/>
          <w:left w:val="single" w:sz="4" w:space="4" w:color="auto"/>
          <w:bottom w:val="single" w:sz="4" w:space="1" w:color="auto"/>
          <w:right w:val="single" w:sz="4" w:space="4" w:color="auto"/>
        </w:pBdr>
        <w:rPr>
          <w:szCs w:val="18"/>
        </w:rPr>
      </w:pPr>
      <w:r w:rsidRPr="00C77C6A">
        <w:rPr>
          <w:szCs w:val="18"/>
        </w:rPr>
        <w:t>“I really hope that the result of this will be to make some changes for the better within the school with the senior leadership team leading by example.”</w:t>
      </w:r>
    </w:p>
    <w:p w14:paraId="1024C773" w14:textId="77777777" w:rsidR="00737727" w:rsidRPr="00C77C6A" w:rsidRDefault="00737727" w:rsidP="001D2944">
      <w:pPr>
        <w:rPr>
          <w:b/>
          <w:bCs/>
          <w:sz w:val="20"/>
          <w:szCs w:val="20"/>
        </w:rPr>
      </w:pPr>
    </w:p>
    <w:p w14:paraId="6E045380" w14:textId="77777777" w:rsidR="001D2944" w:rsidRPr="00C77C6A" w:rsidRDefault="00C15A74" w:rsidP="001D2944">
      <w:pPr>
        <w:rPr>
          <w:b/>
          <w:bCs/>
          <w:sz w:val="20"/>
          <w:szCs w:val="20"/>
        </w:rPr>
      </w:pPr>
      <w:r w:rsidRPr="00C77C6A">
        <w:rPr>
          <w:b/>
          <w:bCs/>
          <w:sz w:val="20"/>
          <w:szCs w:val="20"/>
        </w:rPr>
        <w:t xml:space="preserve">Q12 - </w:t>
      </w:r>
      <w:r w:rsidR="001D2944" w:rsidRPr="00C77C6A">
        <w:rPr>
          <w:b/>
          <w:bCs/>
          <w:sz w:val="20"/>
          <w:szCs w:val="20"/>
        </w:rPr>
        <w:t>What advice would you give us for running the scheme in the future?</w:t>
      </w:r>
    </w:p>
    <w:p w14:paraId="370455B4" w14:textId="77777777" w:rsidR="00737727" w:rsidRPr="00C77C6A" w:rsidRDefault="00737727" w:rsidP="001D2944"/>
    <w:p w14:paraId="3C58AC23" w14:textId="77777777" w:rsidR="00392F7A" w:rsidRPr="00C77C6A" w:rsidRDefault="00737727" w:rsidP="00035E0D">
      <w:pPr>
        <w:spacing w:line="360" w:lineRule="auto"/>
      </w:pPr>
      <w:r w:rsidRPr="00C77C6A">
        <w:t xml:space="preserve">Both mentors and mentees thought an increased diversity </w:t>
      </w:r>
      <w:r w:rsidR="00392F7A" w:rsidRPr="00C77C6A">
        <w:t xml:space="preserve">within the scheme </w:t>
      </w:r>
      <w:r w:rsidRPr="00C77C6A">
        <w:t xml:space="preserve">would be helpful, with both groups suggesting mentors from a wider range of minority backgrounds. </w:t>
      </w:r>
    </w:p>
    <w:p w14:paraId="30D09B13" w14:textId="77777777" w:rsidR="00F0609F" w:rsidRPr="00C77C6A" w:rsidRDefault="00F0609F" w:rsidP="00737727"/>
    <w:p w14:paraId="4DD9F202" w14:textId="77777777" w:rsidR="00737727" w:rsidRPr="00C77C6A" w:rsidRDefault="00737727" w:rsidP="00737727">
      <w:r w:rsidRPr="00C77C6A">
        <w:t xml:space="preserve">One mentor </w:t>
      </w:r>
      <w:r w:rsidR="00392F7A" w:rsidRPr="00C77C6A">
        <w:t xml:space="preserve">also </w:t>
      </w:r>
      <w:r w:rsidRPr="00C77C6A">
        <w:t>suggested;</w:t>
      </w:r>
    </w:p>
    <w:p w14:paraId="3D2602DB" w14:textId="77777777" w:rsidR="00737727" w:rsidRPr="00C77C6A" w:rsidRDefault="00737727" w:rsidP="00035E0D">
      <w:pPr>
        <w:pBdr>
          <w:top w:val="single" w:sz="4" w:space="1" w:color="auto"/>
          <w:left w:val="single" w:sz="4" w:space="4" w:color="auto"/>
          <w:bottom w:val="single" w:sz="4" w:space="1" w:color="auto"/>
          <w:right w:val="single" w:sz="4" w:space="4" w:color="auto"/>
        </w:pBdr>
      </w:pPr>
      <w:r w:rsidRPr="00C77C6A">
        <w:t>"Maybe have more diversity in the facilitators. Pick difficult members of staff not just open ones”</w:t>
      </w:r>
    </w:p>
    <w:p w14:paraId="76485403" w14:textId="77777777" w:rsidR="00737727" w:rsidRPr="00C77C6A" w:rsidRDefault="00737727" w:rsidP="00737727"/>
    <w:p w14:paraId="4FCBE9BB" w14:textId="77777777" w:rsidR="001D2944" w:rsidRPr="00C77C6A" w:rsidRDefault="00392F7A" w:rsidP="00035E0D">
      <w:pPr>
        <w:spacing w:line="360" w:lineRule="auto"/>
      </w:pPr>
      <w:r w:rsidRPr="00C77C6A">
        <w:t>Other advice from mentors included; e</w:t>
      </w:r>
      <w:r w:rsidR="001D2944" w:rsidRPr="00C77C6A">
        <w:t>xpand</w:t>
      </w:r>
      <w:r w:rsidRPr="00C77C6A">
        <w:t>ing</w:t>
      </w:r>
      <w:r w:rsidR="001D2944" w:rsidRPr="00C77C6A">
        <w:t xml:space="preserve"> the </w:t>
      </w:r>
      <w:r w:rsidRPr="00C77C6A">
        <w:t xml:space="preserve">discussion material in the booklet, suggesting </w:t>
      </w:r>
      <w:r w:rsidR="001D2944" w:rsidRPr="00C77C6A">
        <w:t>mentors to identify and learn about their own privilege</w:t>
      </w:r>
      <w:r w:rsidRPr="00C77C6A">
        <w:t>. And from mentees; e</w:t>
      </w:r>
      <w:r w:rsidR="001D2944" w:rsidRPr="00C77C6A">
        <w:t>nsuring issues raised are further reviewed and discussed at senior leadership levels</w:t>
      </w:r>
      <w:r w:rsidRPr="00C77C6A">
        <w:t xml:space="preserve"> and to h</w:t>
      </w:r>
      <w:r w:rsidR="001D2944" w:rsidRPr="00C77C6A">
        <w:t>ave follow on meetings for up to a year after mentoring sessions</w:t>
      </w:r>
      <w:r w:rsidRPr="00C77C6A">
        <w:t>.</w:t>
      </w:r>
    </w:p>
    <w:p w14:paraId="5CD28179" w14:textId="77777777" w:rsidR="00E92E2F" w:rsidRDefault="00E92E2F" w:rsidP="00E92E2F"/>
    <w:p w14:paraId="12BDF74C" w14:textId="77777777" w:rsidR="00D04BC4" w:rsidRDefault="00D04BC4" w:rsidP="00E92E2F"/>
    <w:p w14:paraId="1CC4C726" w14:textId="77777777" w:rsidR="00D04BC4" w:rsidRDefault="00D04BC4" w:rsidP="00E92E2F"/>
    <w:p w14:paraId="4418BA8C" w14:textId="77777777" w:rsidR="00D04BC4" w:rsidRPr="00C77C6A" w:rsidRDefault="00D04BC4" w:rsidP="00E92E2F"/>
    <w:p w14:paraId="03B95A1D" w14:textId="77777777" w:rsidR="001D2944" w:rsidRPr="00C77C6A" w:rsidRDefault="00E92E2F" w:rsidP="00E92E2F">
      <w:pPr>
        <w:pStyle w:val="Heading1"/>
        <w:rPr>
          <w:sz w:val="28"/>
          <w:szCs w:val="28"/>
        </w:rPr>
      </w:pPr>
      <w:r w:rsidRPr="00C77C6A">
        <w:rPr>
          <w:sz w:val="28"/>
          <w:szCs w:val="28"/>
        </w:rPr>
        <w:lastRenderedPageBreak/>
        <w:t>Outcomes from evaluation sessions</w:t>
      </w:r>
    </w:p>
    <w:p w14:paraId="78C2C86C" w14:textId="77777777" w:rsidR="00E92E2F" w:rsidRPr="00C77C6A" w:rsidRDefault="00E92E2F" w:rsidP="00E92E2F"/>
    <w:p w14:paraId="638FD8C9" w14:textId="77777777" w:rsidR="009D090D" w:rsidRDefault="00E92E2F" w:rsidP="009D090D">
      <w:pPr>
        <w:spacing w:line="360" w:lineRule="auto"/>
      </w:pPr>
      <w:r w:rsidRPr="00C77C6A">
        <w:t xml:space="preserve">The </w:t>
      </w:r>
      <w:r w:rsidR="00DF3DB6" w:rsidRPr="00C77C6A">
        <w:t xml:space="preserve">main </w:t>
      </w:r>
      <w:r w:rsidRPr="00C77C6A">
        <w:t>aims of th</w:t>
      </w:r>
      <w:r w:rsidR="00DF3DB6" w:rsidRPr="00C77C6A">
        <w:t>e reverse mentoring</w:t>
      </w:r>
      <w:r w:rsidRPr="00C77C6A">
        <w:t xml:space="preserve"> scheme are to increase inclusivity in the faculty to help reduce differential attainment</w:t>
      </w:r>
      <w:r w:rsidR="00DF3DB6" w:rsidRPr="00C77C6A">
        <w:t xml:space="preserve"> and </w:t>
      </w:r>
      <w:r w:rsidR="009D090D">
        <w:t>the scheme</w:t>
      </w:r>
      <w:r w:rsidRPr="00C77C6A">
        <w:t xml:space="preserve"> was specifically structured so mentees and mentors </w:t>
      </w:r>
      <w:r w:rsidR="00DF3DB6" w:rsidRPr="00C77C6A">
        <w:t>c</w:t>
      </w:r>
      <w:r w:rsidRPr="00C77C6A">
        <w:t>ould identify and discuss ways to increase inclusivity in their final mentoring session.</w:t>
      </w:r>
      <w:r w:rsidR="00DF3DB6" w:rsidRPr="00C77C6A">
        <w:t xml:space="preserve"> </w:t>
      </w:r>
      <w:r w:rsidRPr="00C77C6A">
        <w:t>Two separate evaluation sessions were held</w:t>
      </w:r>
      <w:r w:rsidR="009D090D">
        <w:t xml:space="preserve"> following the final mentoring sessions</w:t>
      </w:r>
      <w:r w:rsidRPr="00C77C6A">
        <w:t>, one for mentees and one for mentors, where the suggested ways increase inclusivity in the faculty were raised</w:t>
      </w:r>
      <w:r w:rsidR="00DF3DB6" w:rsidRPr="00C77C6A">
        <w:t xml:space="preserve"> (see </w:t>
      </w:r>
      <w:r w:rsidR="005C4B05">
        <w:t>T</w:t>
      </w:r>
      <w:r w:rsidR="00DF3DB6" w:rsidRPr="00C77C6A">
        <w:t>able 1)</w:t>
      </w:r>
      <w:r w:rsidRPr="00C77C6A">
        <w:t xml:space="preserve">. </w:t>
      </w:r>
    </w:p>
    <w:p w14:paraId="207C731C" w14:textId="77777777" w:rsidR="00E92E2F" w:rsidRPr="00C77C6A" w:rsidRDefault="00E92E2F" w:rsidP="009D090D">
      <w:pPr>
        <w:spacing w:line="360" w:lineRule="auto"/>
      </w:pPr>
      <w:r w:rsidRPr="00C77C6A">
        <w:t>7/8 mentors attended and 7/8 mentees attended</w:t>
      </w:r>
      <w:r w:rsidR="00DF3DB6" w:rsidRPr="00C77C6A">
        <w:t xml:space="preserve"> their respective sessions.</w:t>
      </w:r>
    </w:p>
    <w:p w14:paraId="6158B5B6" w14:textId="77777777" w:rsidR="00DF3DB6" w:rsidRPr="00C77C6A" w:rsidRDefault="00DF3DB6" w:rsidP="00DF3DB6"/>
    <w:p w14:paraId="233FFE55" w14:textId="77777777" w:rsidR="00DF3DB6" w:rsidRPr="00C77C6A" w:rsidRDefault="00DF3DB6" w:rsidP="00DF3DB6">
      <w:r w:rsidRPr="00C77C6A">
        <w:t>Table 1</w:t>
      </w:r>
      <w:r w:rsidR="00F0609F" w:rsidRPr="00C77C6A">
        <w:t xml:space="preserve"> </w:t>
      </w:r>
      <w:r w:rsidRPr="00C77C6A">
        <w:t xml:space="preserve">mentor and mentees </w:t>
      </w:r>
      <w:r w:rsidR="00F0609F" w:rsidRPr="00C77C6A">
        <w:t xml:space="preserve">combined </w:t>
      </w:r>
      <w:r w:rsidRPr="00C77C6A">
        <w:t>suggestions to increase inclusivity in the faculty</w:t>
      </w:r>
    </w:p>
    <w:tbl>
      <w:tblPr>
        <w:tblStyle w:val="TableGrid"/>
        <w:tblW w:w="0" w:type="auto"/>
        <w:tblLayout w:type="fixed"/>
        <w:tblLook w:val="04A0" w:firstRow="1" w:lastRow="0" w:firstColumn="1" w:lastColumn="0" w:noHBand="0" w:noVBand="1"/>
      </w:tblPr>
      <w:tblGrid>
        <w:gridCol w:w="8359"/>
      </w:tblGrid>
      <w:tr w:rsidR="00DF3DB6" w:rsidRPr="00C77C6A" w14:paraId="27AE3361" w14:textId="77777777" w:rsidTr="00DF3DB6">
        <w:trPr>
          <w:trHeight w:val="462"/>
        </w:trPr>
        <w:tc>
          <w:tcPr>
            <w:tcW w:w="8359" w:type="dxa"/>
          </w:tcPr>
          <w:p w14:paraId="690CB5FA" w14:textId="77777777" w:rsidR="00DF3DB6" w:rsidRPr="00C77C6A" w:rsidRDefault="00DA6D19" w:rsidP="00256C52">
            <w:pPr>
              <w:spacing w:before="120" w:after="120"/>
              <w:rPr>
                <w:b/>
                <w:bCs/>
              </w:rPr>
            </w:pPr>
            <w:r>
              <w:rPr>
                <w:b/>
                <w:bCs/>
              </w:rPr>
              <w:t>Proposed methods</w:t>
            </w:r>
            <w:r w:rsidR="00DF3DB6" w:rsidRPr="00C77C6A">
              <w:rPr>
                <w:b/>
                <w:bCs/>
              </w:rPr>
              <w:t xml:space="preserve"> to increase inclusivity</w:t>
            </w:r>
          </w:p>
        </w:tc>
      </w:tr>
      <w:tr w:rsidR="00DF3DB6" w:rsidRPr="00C77C6A" w14:paraId="5267525D" w14:textId="77777777" w:rsidTr="00DF3DB6">
        <w:trPr>
          <w:trHeight w:val="470"/>
        </w:trPr>
        <w:tc>
          <w:tcPr>
            <w:tcW w:w="8359" w:type="dxa"/>
            <w:shd w:val="clear" w:color="auto" w:fill="BFBFBF" w:themeFill="background1" w:themeFillShade="BF"/>
          </w:tcPr>
          <w:p w14:paraId="60F5D7DE" w14:textId="77777777" w:rsidR="00DF3DB6" w:rsidRPr="00C77C6A" w:rsidRDefault="00DF3DB6" w:rsidP="00256C52">
            <w:pPr>
              <w:spacing w:before="120" w:after="120"/>
              <w:rPr>
                <w:bCs/>
              </w:rPr>
            </w:pPr>
            <w:r w:rsidRPr="00C77C6A">
              <w:rPr>
                <w:bCs/>
              </w:rPr>
              <w:t>Faculty level</w:t>
            </w:r>
          </w:p>
        </w:tc>
      </w:tr>
      <w:tr w:rsidR="00DF3DB6" w:rsidRPr="00C77C6A" w14:paraId="16E64CB9" w14:textId="77777777" w:rsidTr="00DF3DB6">
        <w:trPr>
          <w:trHeight w:val="462"/>
        </w:trPr>
        <w:tc>
          <w:tcPr>
            <w:tcW w:w="8359" w:type="dxa"/>
          </w:tcPr>
          <w:p w14:paraId="60CF9725" w14:textId="77777777" w:rsidR="00DF3DB6" w:rsidRPr="00C77C6A" w:rsidRDefault="00DF3DB6" w:rsidP="00C917B5">
            <w:pPr>
              <w:spacing w:before="120" w:after="120"/>
              <w:rPr>
                <w:bCs/>
              </w:rPr>
            </w:pPr>
            <w:r w:rsidRPr="00C77C6A">
              <w:rPr>
                <w:bCs/>
              </w:rPr>
              <w:t xml:space="preserve">Ensure outcomes from the </w:t>
            </w:r>
            <w:r w:rsidR="00C917B5" w:rsidRPr="00C77C6A">
              <w:rPr>
                <w:bCs/>
              </w:rPr>
              <w:t>reverse mentoring (RM)</w:t>
            </w:r>
            <w:r w:rsidRPr="00C77C6A">
              <w:rPr>
                <w:bCs/>
              </w:rPr>
              <w:t xml:space="preserve"> scheme are acted on and reviewed</w:t>
            </w:r>
            <w:r w:rsidR="000B397D" w:rsidRPr="00C77C6A">
              <w:rPr>
                <w:bCs/>
              </w:rPr>
              <w:t>, create an action plan</w:t>
            </w:r>
          </w:p>
        </w:tc>
      </w:tr>
      <w:tr w:rsidR="00C917B5" w:rsidRPr="00C77C6A" w14:paraId="2D72D742" w14:textId="77777777" w:rsidTr="00DF3DB6">
        <w:trPr>
          <w:trHeight w:val="462"/>
        </w:trPr>
        <w:tc>
          <w:tcPr>
            <w:tcW w:w="8359" w:type="dxa"/>
          </w:tcPr>
          <w:p w14:paraId="1C1A065D" w14:textId="77777777" w:rsidR="00C917B5" w:rsidRPr="00C77C6A" w:rsidRDefault="00C917B5" w:rsidP="00C917B5">
            <w:pPr>
              <w:spacing w:before="120" w:after="120"/>
              <w:rPr>
                <w:bCs/>
              </w:rPr>
            </w:pPr>
            <w:r w:rsidRPr="00C77C6A">
              <w:rPr>
                <w:bCs/>
              </w:rPr>
              <w:t>Share experiences and outcomes of the RM scheme with staff and students</w:t>
            </w:r>
          </w:p>
        </w:tc>
      </w:tr>
      <w:tr w:rsidR="00C917B5" w:rsidRPr="00C77C6A" w14:paraId="2F7768BC" w14:textId="77777777" w:rsidTr="00DF3DB6">
        <w:trPr>
          <w:trHeight w:val="462"/>
        </w:trPr>
        <w:tc>
          <w:tcPr>
            <w:tcW w:w="8359" w:type="dxa"/>
          </w:tcPr>
          <w:p w14:paraId="29B8BEAB" w14:textId="77777777" w:rsidR="00C917B5" w:rsidRPr="00C77C6A" w:rsidRDefault="00C917B5" w:rsidP="00C917B5">
            <w:pPr>
              <w:spacing w:before="120" w:after="120"/>
              <w:rPr>
                <w:bCs/>
              </w:rPr>
            </w:pPr>
            <w:r w:rsidRPr="00C77C6A">
              <w:rPr>
                <w:bCs/>
              </w:rPr>
              <w:t>Roll the RM scheme out more widely in the faculty</w:t>
            </w:r>
          </w:p>
        </w:tc>
      </w:tr>
      <w:tr w:rsidR="00C917B5" w:rsidRPr="00C77C6A" w14:paraId="116668EB" w14:textId="77777777" w:rsidTr="00DF3DB6">
        <w:trPr>
          <w:trHeight w:val="470"/>
        </w:trPr>
        <w:tc>
          <w:tcPr>
            <w:tcW w:w="8359" w:type="dxa"/>
          </w:tcPr>
          <w:p w14:paraId="12F9BA22" w14:textId="77777777" w:rsidR="00C917B5" w:rsidRPr="00C77C6A" w:rsidRDefault="00C917B5" w:rsidP="00C917B5">
            <w:pPr>
              <w:spacing w:before="120" w:after="120"/>
              <w:rPr>
                <w:bCs/>
              </w:rPr>
            </w:pPr>
            <w:r w:rsidRPr="00C77C6A">
              <w:rPr>
                <w:bCs/>
              </w:rPr>
              <w:t>Organise events to bring staff and students together</w:t>
            </w:r>
          </w:p>
        </w:tc>
      </w:tr>
      <w:tr w:rsidR="00C917B5" w:rsidRPr="00C77C6A" w14:paraId="785AF424" w14:textId="77777777" w:rsidTr="00DF3DB6">
        <w:trPr>
          <w:trHeight w:val="462"/>
        </w:trPr>
        <w:tc>
          <w:tcPr>
            <w:tcW w:w="8359" w:type="dxa"/>
          </w:tcPr>
          <w:p w14:paraId="20D3CC8D" w14:textId="77777777" w:rsidR="00C917B5" w:rsidRPr="00C77C6A" w:rsidRDefault="00C917B5" w:rsidP="00C917B5">
            <w:pPr>
              <w:spacing w:before="120" w:after="120"/>
              <w:rPr>
                <w:bCs/>
              </w:rPr>
            </w:pPr>
            <w:r w:rsidRPr="00C77C6A">
              <w:rPr>
                <w:bCs/>
              </w:rPr>
              <w:t>Increase opportunities for staff to listen to students, hear individual student stories</w:t>
            </w:r>
          </w:p>
        </w:tc>
      </w:tr>
      <w:tr w:rsidR="00C917B5" w:rsidRPr="00C77C6A" w14:paraId="5E23B763" w14:textId="77777777" w:rsidTr="00C917B5">
        <w:trPr>
          <w:trHeight w:val="452"/>
        </w:trPr>
        <w:tc>
          <w:tcPr>
            <w:tcW w:w="8359" w:type="dxa"/>
          </w:tcPr>
          <w:p w14:paraId="54550EC0" w14:textId="77777777" w:rsidR="00C917B5" w:rsidRPr="00C77C6A" w:rsidRDefault="00C917B5" w:rsidP="00C917B5">
            <w:pPr>
              <w:spacing w:before="120" w:after="120"/>
              <w:rPr>
                <w:bCs/>
              </w:rPr>
            </w:pPr>
            <w:r w:rsidRPr="00C77C6A">
              <w:rPr>
                <w:bCs/>
              </w:rPr>
              <w:t>Address micro-aggressions, create a climate to facilitate calling each other out</w:t>
            </w:r>
          </w:p>
        </w:tc>
      </w:tr>
      <w:tr w:rsidR="00C917B5" w:rsidRPr="00C77C6A" w14:paraId="623188CE" w14:textId="77777777" w:rsidTr="00DF3DB6">
        <w:trPr>
          <w:trHeight w:val="470"/>
        </w:trPr>
        <w:tc>
          <w:tcPr>
            <w:tcW w:w="8359" w:type="dxa"/>
          </w:tcPr>
          <w:p w14:paraId="1B3F306D" w14:textId="77777777" w:rsidR="00C917B5" w:rsidRPr="00C77C6A" w:rsidRDefault="00C917B5" w:rsidP="00C917B5">
            <w:pPr>
              <w:spacing w:before="120" w:after="120"/>
              <w:rPr>
                <w:bCs/>
              </w:rPr>
            </w:pPr>
            <w:r w:rsidRPr="00C77C6A">
              <w:rPr>
                <w:bCs/>
              </w:rPr>
              <w:t>Build effective teams within the faculty</w:t>
            </w:r>
          </w:p>
        </w:tc>
      </w:tr>
      <w:tr w:rsidR="00C917B5" w:rsidRPr="00C77C6A" w14:paraId="1EFF80D5" w14:textId="77777777" w:rsidTr="00DF3DB6">
        <w:trPr>
          <w:trHeight w:val="462"/>
        </w:trPr>
        <w:tc>
          <w:tcPr>
            <w:tcW w:w="8359" w:type="dxa"/>
          </w:tcPr>
          <w:p w14:paraId="215A446B" w14:textId="77777777" w:rsidR="00C917B5" w:rsidRPr="00C77C6A" w:rsidRDefault="00C917B5" w:rsidP="00C917B5">
            <w:pPr>
              <w:spacing w:before="120" w:after="120"/>
              <w:rPr>
                <w:bCs/>
              </w:rPr>
            </w:pPr>
            <w:r w:rsidRPr="00C77C6A">
              <w:rPr>
                <w:bCs/>
              </w:rPr>
              <w:t>Address the lack of diversity in the senior leadership team</w:t>
            </w:r>
          </w:p>
        </w:tc>
      </w:tr>
      <w:tr w:rsidR="00C917B5" w:rsidRPr="00C77C6A" w14:paraId="163F77B4" w14:textId="77777777" w:rsidTr="00DF3DB6">
        <w:trPr>
          <w:trHeight w:val="462"/>
        </w:trPr>
        <w:tc>
          <w:tcPr>
            <w:tcW w:w="8359" w:type="dxa"/>
          </w:tcPr>
          <w:p w14:paraId="4AFE3B8D" w14:textId="77777777" w:rsidR="00C917B5" w:rsidRPr="00C77C6A" w:rsidRDefault="00C917B5" w:rsidP="00C917B5">
            <w:pPr>
              <w:spacing w:before="120" w:after="120"/>
              <w:rPr>
                <w:bCs/>
              </w:rPr>
            </w:pPr>
            <w:r w:rsidRPr="00C77C6A">
              <w:rPr>
                <w:bCs/>
              </w:rPr>
              <w:t>Provide workshops on diversity, bystander training, WP, inclusivity, for faculty staff, include as part of induction</w:t>
            </w:r>
          </w:p>
        </w:tc>
      </w:tr>
      <w:tr w:rsidR="00C917B5" w:rsidRPr="00C77C6A" w14:paraId="76EBEB89" w14:textId="77777777" w:rsidTr="00DF3DB6">
        <w:trPr>
          <w:trHeight w:val="462"/>
        </w:trPr>
        <w:tc>
          <w:tcPr>
            <w:tcW w:w="8359" w:type="dxa"/>
            <w:shd w:val="clear" w:color="auto" w:fill="BFBFBF" w:themeFill="background1" w:themeFillShade="BF"/>
          </w:tcPr>
          <w:p w14:paraId="1BDFE1F3" w14:textId="77777777" w:rsidR="00C917B5" w:rsidRPr="00C77C6A" w:rsidRDefault="00C917B5" w:rsidP="00C917B5">
            <w:pPr>
              <w:spacing w:before="120" w:after="120"/>
              <w:rPr>
                <w:bCs/>
              </w:rPr>
            </w:pPr>
            <w:r w:rsidRPr="00C77C6A">
              <w:rPr>
                <w:bCs/>
              </w:rPr>
              <w:t>For / with students</w:t>
            </w:r>
          </w:p>
        </w:tc>
      </w:tr>
      <w:tr w:rsidR="00C917B5" w:rsidRPr="00C77C6A" w14:paraId="4E1F7311" w14:textId="77777777" w:rsidTr="00DF3DB6">
        <w:trPr>
          <w:trHeight w:val="470"/>
        </w:trPr>
        <w:tc>
          <w:tcPr>
            <w:tcW w:w="8359" w:type="dxa"/>
          </w:tcPr>
          <w:p w14:paraId="53B7D2D1" w14:textId="77777777" w:rsidR="00C917B5" w:rsidRPr="00C77C6A" w:rsidRDefault="00C917B5" w:rsidP="00C917B5">
            <w:pPr>
              <w:spacing w:before="120" w:after="120"/>
              <w:rPr>
                <w:bCs/>
              </w:rPr>
            </w:pPr>
            <w:r w:rsidRPr="00C77C6A">
              <w:rPr>
                <w:bCs/>
              </w:rPr>
              <w:t>Provide more career advice and mentoring</w:t>
            </w:r>
          </w:p>
        </w:tc>
      </w:tr>
      <w:tr w:rsidR="00C917B5" w:rsidRPr="00C77C6A" w14:paraId="15CED3B4" w14:textId="77777777" w:rsidTr="00DF3DB6">
        <w:trPr>
          <w:trHeight w:val="462"/>
        </w:trPr>
        <w:tc>
          <w:tcPr>
            <w:tcW w:w="8359" w:type="dxa"/>
          </w:tcPr>
          <w:p w14:paraId="278E3688" w14:textId="77777777" w:rsidR="00C917B5" w:rsidRPr="00C77C6A" w:rsidRDefault="00C917B5" w:rsidP="00C917B5">
            <w:pPr>
              <w:spacing w:before="120" w:after="120"/>
              <w:rPr>
                <w:bCs/>
              </w:rPr>
            </w:pPr>
            <w:r w:rsidRPr="00C77C6A">
              <w:rPr>
                <w:bCs/>
              </w:rPr>
              <w:t xml:space="preserve">Increase opportunities for students to engage with wider groups of staff, students want to know who the staff are – for staff to be accessible </w:t>
            </w:r>
          </w:p>
        </w:tc>
      </w:tr>
      <w:tr w:rsidR="00C917B5" w:rsidRPr="00C77C6A" w14:paraId="1C47066F" w14:textId="77777777" w:rsidTr="00DF3DB6">
        <w:trPr>
          <w:trHeight w:val="706"/>
        </w:trPr>
        <w:tc>
          <w:tcPr>
            <w:tcW w:w="8359" w:type="dxa"/>
          </w:tcPr>
          <w:p w14:paraId="3A9C6121" w14:textId="77777777" w:rsidR="00C917B5" w:rsidRPr="00C77C6A" w:rsidRDefault="00C917B5" w:rsidP="00C917B5">
            <w:pPr>
              <w:spacing w:before="120" w:after="120"/>
              <w:rPr>
                <w:bCs/>
              </w:rPr>
            </w:pPr>
            <w:r w:rsidRPr="00C77C6A">
              <w:rPr>
                <w:bCs/>
              </w:rPr>
              <w:t xml:space="preserve">Develop and install a system for students to call out inappropriate behaviour in clinical placements. </w:t>
            </w:r>
          </w:p>
        </w:tc>
      </w:tr>
      <w:tr w:rsidR="00C917B5" w:rsidRPr="00C77C6A" w14:paraId="6C7DC2D3" w14:textId="77777777" w:rsidTr="00DF3DB6">
        <w:trPr>
          <w:trHeight w:val="470"/>
        </w:trPr>
        <w:tc>
          <w:tcPr>
            <w:tcW w:w="8359" w:type="dxa"/>
          </w:tcPr>
          <w:p w14:paraId="6BCE82D3" w14:textId="77777777" w:rsidR="00C917B5" w:rsidRPr="00C77C6A" w:rsidRDefault="00C917B5" w:rsidP="00181167">
            <w:pPr>
              <w:spacing w:before="120" w:after="120"/>
              <w:rPr>
                <w:bCs/>
              </w:rPr>
            </w:pPr>
            <w:r w:rsidRPr="00C77C6A">
              <w:rPr>
                <w:bCs/>
              </w:rPr>
              <w:t xml:space="preserve">Raise awareness of </w:t>
            </w:r>
            <w:r w:rsidR="00592025" w:rsidRPr="00C77C6A">
              <w:rPr>
                <w:bCs/>
              </w:rPr>
              <w:t xml:space="preserve">the faculty </w:t>
            </w:r>
            <w:r w:rsidRPr="00C77C6A">
              <w:rPr>
                <w:bCs/>
              </w:rPr>
              <w:t>EDI stance</w:t>
            </w:r>
            <w:r w:rsidR="00181167" w:rsidRPr="00C77C6A">
              <w:rPr>
                <w:bCs/>
              </w:rPr>
              <w:t xml:space="preserve"> in the student community</w:t>
            </w:r>
            <w:r w:rsidR="00592025" w:rsidRPr="00C77C6A">
              <w:rPr>
                <w:bCs/>
              </w:rPr>
              <w:t>,</w:t>
            </w:r>
            <w:r w:rsidRPr="00C77C6A">
              <w:rPr>
                <w:bCs/>
              </w:rPr>
              <w:t xml:space="preserve"> reduce the ‘us and them’</w:t>
            </w:r>
          </w:p>
        </w:tc>
      </w:tr>
      <w:tr w:rsidR="00C917B5" w:rsidRPr="00C77C6A" w14:paraId="5B47C3EA" w14:textId="77777777" w:rsidTr="00DF3DB6">
        <w:trPr>
          <w:trHeight w:val="470"/>
        </w:trPr>
        <w:tc>
          <w:tcPr>
            <w:tcW w:w="8359" w:type="dxa"/>
          </w:tcPr>
          <w:p w14:paraId="2FA80154" w14:textId="77777777" w:rsidR="00C917B5" w:rsidRPr="00C77C6A" w:rsidRDefault="00C917B5" w:rsidP="00C917B5">
            <w:pPr>
              <w:spacing w:before="120" w:after="120"/>
              <w:rPr>
                <w:bCs/>
              </w:rPr>
            </w:pPr>
            <w:r w:rsidRPr="00C77C6A">
              <w:rPr>
                <w:bCs/>
              </w:rPr>
              <w:t xml:space="preserve">Understand that internet or privacy issues can disadvantage some students in accessing online teaching and learning, resources. </w:t>
            </w:r>
          </w:p>
        </w:tc>
      </w:tr>
      <w:tr w:rsidR="00C917B5" w:rsidRPr="00C77C6A" w14:paraId="3B0DDA1A" w14:textId="77777777" w:rsidTr="00DF3DB6">
        <w:trPr>
          <w:trHeight w:val="462"/>
        </w:trPr>
        <w:tc>
          <w:tcPr>
            <w:tcW w:w="8359" w:type="dxa"/>
            <w:shd w:val="clear" w:color="auto" w:fill="BFBFBF" w:themeFill="background1" w:themeFillShade="BF"/>
          </w:tcPr>
          <w:p w14:paraId="6B33BE06" w14:textId="77777777" w:rsidR="00C917B5" w:rsidRPr="00C77C6A" w:rsidRDefault="00C917B5" w:rsidP="00C917B5">
            <w:pPr>
              <w:spacing w:before="120" w:after="120"/>
              <w:rPr>
                <w:bCs/>
              </w:rPr>
            </w:pPr>
            <w:r w:rsidRPr="00C77C6A">
              <w:rPr>
                <w:bCs/>
              </w:rPr>
              <w:lastRenderedPageBreak/>
              <w:t>Finance</w:t>
            </w:r>
          </w:p>
        </w:tc>
      </w:tr>
      <w:tr w:rsidR="00C917B5" w:rsidRPr="00C77C6A" w14:paraId="274B725F" w14:textId="77777777" w:rsidTr="00DF3DB6">
        <w:trPr>
          <w:trHeight w:val="706"/>
        </w:trPr>
        <w:tc>
          <w:tcPr>
            <w:tcW w:w="8359" w:type="dxa"/>
          </w:tcPr>
          <w:p w14:paraId="1D74DCE8" w14:textId="77777777" w:rsidR="00C917B5" w:rsidRPr="00C77C6A" w:rsidRDefault="00C917B5" w:rsidP="00C917B5">
            <w:pPr>
              <w:spacing w:before="120" w:after="120"/>
              <w:rPr>
                <w:bCs/>
              </w:rPr>
            </w:pPr>
            <w:r w:rsidRPr="00C77C6A">
              <w:rPr>
                <w:bCs/>
              </w:rPr>
              <w:t>Provide greater financial support - Bursaries only cover 4 years of the programme which disadvantages BM6 students disproportionately</w:t>
            </w:r>
          </w:p>
        </w:tc>
      </w:tr>
      <w:tr w:rsidR="00C917B5" w:rsidRPr="00C77C6A" w14:paraId="100CC2E0" w14:textId="77777777" w:rsidTr="00DF3DB6">
        <w:trPr>
          <w:trHeight w:val="470"/>
        </w:trPr>
        <w:tc>
          <w:tcPr>
            <w:tcW w:w="8359" w:type="dxa"/>
          </w:tcPr>
          <w:p w14:paraId="146F61EF" w14:textId="77777777" w:rsidR="00C917B5" w:rsidRPr="00C77C6A" w:rsidRDefault="00C917B5" w:rsidP="00C917B5">
            <w:pPr>
              <w:spacing w:before="120" w:after="120"/>
              <w:rPr>
                <w:bCs/>
              </w:rPr>
            </w:pPr>
            <w:r w:rsidRPr="00C77C6A">
              <w:rPr>
                <w:bCs/>
              </w:rPr>
              <w:t>Provide a system that overcomes difficulty for students finding a guarantor to underwrite rental agreements</w:t>
            </w:r>
          </w:p>
        </w:tc>
      </w:tr>
      <w:tr w:rsidR="00C917B5" w:rsidRPr="00C77C6A" w14:paraId="1FC7DB09" w14:textId="77777777" w:rsidTr="00DF3DB6">
        <w:trPr>
          <w:trHeight w:val="706"/>
        </w:trPr>
        <w:tc>
          <w:tcPr>
            <w:tcW w:w="8359" w:type="dxa"/>
          </w:tcPr>
          <w:p w14:paraId="549CD5ED" w14:textId="77777777" w:rsidR="00C917B5" w:rsidRPr="00C77C6A" w:rsidRDefault="00C917B5" w:rsidP="00181167">
            <w:pPr>
              <w:spacing w:before="120" w:after="120"/>
              <w:rPr>
                <w:bCs/>
              </w:rPr>
            </w:pPr>
            <w:r w:rsidRPr="00C77C6A">
              <w:rPr>
                <w:bCs/>
              </w:rPr>
              <w:t>Address accessing opportunities such as the MMedSc, especially as applying for a loan goes against Muslim values and beliefs</w:t>
            </w:r>
          </w:p>
        </w:tc>
      </w:tr>
      <w:tr w:rsidR="00C917B5" w:rsidRPr="00C77C6A" w14:paraId="6FD5C44F" w14:textId="77777777" w:rsidTr="00DF3DB6">
        <w:trPr>
          <w:trHeight w:val="462"/>
        </w:trPr>
        <w:tc>
          <w:tcPr>
            <w:tcW w:w="8359" w:type="dxa"/>
            <w:shd w:val="clear" w:color="auto" w:fill="BFBFBF" w:themeFill="background1" w:themeFillShade="BF"/>
          </w:tcPr>
          <w:p w14:paraId="512ABE5D" w14:textId="77777777" w:rsidR="00C917B5" w:rsidRPr="00C77C6A" w:rsidRDefault="00C917B5" w:rsidP="00C917B5">
            <w:pPr>
              <w:spacing w:before="120" w:after="120"/>
              <w:rPr>
                <w:bCs/>
              </w:rPr>
            </w:pPr>
            <w:r w:rsidRPr="00C77C6A">
              <w:rPr>
                <w:bCs/>
              </w:rPr>
              <w:t>University-wide</w:t>
            </w:r>
          </w:p>
        </w:tc>
      </w:tr>
      <w:tr w:rsidR="00C917B5" w:rsidRPr="00C77C6A" w14:paraId="7BD53C15" w14:textId="77777777" w:rsidTr="00DF3DB6">
        <w:trPr>
          <w:trHeight w:val="462"/>
        </w:trPr>
        <w:tc>
          <w:tcPr>
            <w:tcW w:w="8359" w:type="dxa"/>
          </w:tcPr>
          <w:p w14:paraId="76D8F252" w14:textId="77777777" w:rsidR="00C917B5" w:rsidRPr="00C77C6A" w:rsidRDefault="00C917B5" w:rsidP="00C917B5">
            <w:pPr>
              <w:spacing w:before="120" w:after="120"/>
              <w:rPr>
                <w:bCs/>
              </w:rPr>
            </w:pPr>
            <w:r w:rsidRPr="00C77C6A">
              <w:rPr>
                <w:bCs/>
              </w:rPr>
              <w:t>Address the lack of halal food on menus</w:t>
            </w:r>
          </w:p>
        </w:tc>
      </w:tr>
      <w:tr w:rsidR="00C917B5" w:rsidRPr="00C77C6A" w14:paraId="3DD67171" w14:textId="77777777" w:rsidTr="00DF3DB6">
        <w:trPr>
          <w:trHeight w:val="470"/>
        </w:trPr>
        <w:tc>
          <w:tcPr>
            <w:tcW w:w="8359" w:type="dxa"/>
            <w:shd w:val="clear" w:color="auto" w:fill="BFBFBF" w:themeFill="background1" w:themeFillShade="BF"/>
          </w:tcPr>
          <w:p w14:paraId="3E6EDB0E" w14:textId="77777777" w:rsidR="00C917B5" w:rsidRPr="00C77C6A" w:rsidRDefault="00C917B5" w:rsidP="00C917B5">
            <w:pPr>
              <w:spacing w:before="120" w:after="120"/>
              <w:rPr>
                <w:bCs/>
              </w:rPr>
            </w:pPr>
            <w:r w:rsidRPr="00C77C6A">
              <w:rPr>
                <w:bCs/>
              </w:rPr>
              <w:t>Curriculum</w:t>
            </w:r>
          </w:p>
        </w:tc>
      </w:tr>
      <w:tr w:rsidR="00C917B5" w:rsidRPr="00C77C6A" w14:paraId="0D7C8903" w14:textId="77777777" w:rsidTr="00DF3DB6">
        <w:trPr>
          <w:trHeight w:val="462"/>
        </w:trPr>
        <w:tc>
          <w:tcPr>
            <w:tcW w:w="8359" w:type="dxa"/>
          </w:tcPr>
          <w:p w14:paraId="66CACF38" w14:textId="77777777" w:rsidR="00C917B5" w:rsidRPr="00C77C6A" w:rsidRDefault="00C917B5" w:rsidP="00C917B5">
            <w:pPr>
              <w:spacing w:before="120" w:after="120"/>
              <w:rPr>
                <w:bCs/>
              </w:rPr>
            </w:pPr>
            <w:r w:rsidRPr="00C77C6A">
              <w:rPr>
                <w:bCs/>
              </w:rPr>
              <w:t>Decolonise the curriculum e.g. diversity in images used in teaching</w:t>
            </w:r>
          </w:p>
        </w:tc>
      </w:tr>
      <w:tr w:rsidR="00C917B5" w:rsidRPr="00C77C6A" w14:paraId="24A1A702" w14:textId="77777777" w:rsidTr="00DF3DB6">
        <w:trPr>
          <w:trHeight w:val="470"/>
        </w:trPr>
        <w:tc>
          <w:tcPr>
            <w:tcW w:w="8359" w:type="dxa"/>
          </w:tcPr>
          <w:p w14:paraId="7DA1009E" w14:textId="77777777" w:rsidR="00C917B5" w:rsidRPr="00C77C6A" w:rsidRDefault="00C917B5" w:rsidP="00C917B5">
            <w:pPr>
              <w:spacing w:before="120" w:after="120"/>
              <w:rPr>
                <w:bCs/>
              </w:rPr>
            </w:pPr>
            <w:r w:rsidRPr="00C77C6A">
              <w:rPr>
                <w:bCs/>
              </w:rPr>
              <w:t>Include bystander training in the curriculum</w:t>
            </w:r>
          </w:p>
        </w:tc>
      </w:tr>
    </w:tbl>
    <w:p w14:paraId="6890CA12" w14:textId="77777777" w:rsidR="00384087" w:rsidRPr="00C77C6A" w:rsidRDefault="00384087" w:rsidP="00E92E2F"/>
    <w:p w14:paraId="15A50648" w14:textId="77777777" w:rsidR="003F0FE6" w:rsidRPr="00C77C6A" w:rsidRDefault="00651B44" w:rsidP="00225FBE">
      <w:pPr>
        <w:pStyle w:val="Heading1"/>
      </w:pPr>
      <w:r>
        <w:t>7</w:t>
      </w:r>
      <w:r w:rsidR="00F94F6B" w:rsidRPr="00C77C6A">
        <w:t xml:space="preserve">. </w:t>
      </w:r>
      <w:r w:rsidR="003F0FE6" w:rsidRPr="00C77C6A">
        <w:t>Conclusions</w:t>
      </w:r>
      <w:r w:rsidR="00DF6E98" w:rsidRPr="00C77C6A">
        <w:t xml:space="preserve"> and recommendations</w:t>
      </w:r>
    </w:p>
    <w:p w14:paraId="76EEC7A7" w14:textId="77777777" w:rsidR="005658ED" w:rsidRPr="00C77C6A" w:rsidRDefault="005658ED" w:rsidP="005658ED"/>
    <w:p w14:paraId="416E4728" w14:textId="77777777" w:rsidR="00742BE0" w:rsidRPr="00C77C6A" w:rsidRDefault="00742BE0" w:rsidP="00D04BC4">
      <w:pPr>
        <w:spacing w:line="360" w:lineRule="auto"/>
        <w:rPr>
          <w:szCs w:val="18"/>
        </w:rPr>
      </w:pPr>
      <w:r w:rsidRPr="00C77C6A">
        <w:rPr>
          <w:szCs w:val="18"/>
        </w:rPr>
        <w:t xml:space="preserve">The </w:t>
      </w:r>
      <w:r w:rsidR="00DA7D9D" w:rsidRPr="00C77C6A">
        <w:rPr>
          <w:szCs w:val="18"/>
        </w:rPr>
        <w:t>main intentions</w:t>
      </w:r>
      <w:r w:rsidRPr="00C77C6A">
        <w:rPr>
          <w:szCs w:val="18"/>
        </w:rPr>
        <w:t xml:space="preserve"> of this pilot </w:t>
      </w:r>
      <w:r w:rsidR="00DA7D9D" w:rsidRPr="00C77C6A">
        <w:rPr>
          <w:szCs w:val="18"/>
        </w:rPr>
        <w:t xml:space="preserve">were to evaluate the structure of the </w:t>
      </w:r>
      <w:r w:rsidR="005658ED" w:rsidRPr="00C77C6A">
        <w:rPr>
          <w:szCs w:val="18"/>
        </w:rPr>
        <w:t xml:space="preserve">reverse mentoring </w:t>
      </w:r>
      <w:r w:rsidR="00DA7D9D" w:rsidRPr="00C77C6A">
        <w:rPr>
          <w:szCs w:val="18"/>
        </w:rPr>
        <w:t>scheme and the experiences of the participants. This evaluation aimed to</w:t>
      </w:r>
      <w:r w:rsidR="005658ED" w:rsidRPr="00C77C6A">
        <w:rPr>
          <w:szCs w:val="18"/>
        </w:rPr>
        <w:t>:</w:t>
      </w:r>
      <w:r w:rsidR="00DA7D9D" w:rsidRPr="00C77C6A">
        <w:rPr>
          <w:szCs w:val="18"/>
        </w:rPr>
        <w:t xml:space="preserve"> </w:t>
      </w:r>
    </w:p>
    <w:p w14:paraId="3EAC9C2D" w14:textId="77777777" w:rsidR="00742BE0" w:rsidRPr="00C77C6A" w:rsidRDefault="00742BE0" w:rsidP="00D04BC4">
      <w:pPr>
        <w:spacing w:line="360" w:lineRule="auto"/>
        <w:rPr>
          <w:szCs w:val="18"/>
        </w:rPr>
      </w:pPr>
    </w:p>
    <w:p w14:paraId="7EF05198" w14:textId="77777777" w:rsidR="00742BE0" w:rsidRPr="00C77C6A" w:rsidRDefault="00742BE0" w:rsidP="00D04BC4">
      <w:pPr>
        <w:pStyle w:val="ListParagraph"/>
        <w:numPr>
          <w:ilvl w:val="0"/>
          <w:numId w:val="31"/>
        </w:numPr>
        <w:spacing w:line="360" w:lineRule="auto"/>
        <w:rPr>
          <w:szCs w:val="18"/>
          <w:u w:val="single"/>
        </w:rPr>
      </w:pPr>
      <w:r w:rsidRPr="00C77C6A">
        <w:rPr>
          <w:szCs w:val="18"/>
          <w:u w:val="single"/>
        </w:rPr>
        <w:t>Determine</w:t>
      </w:r>
      <w:r w:rsidR="00DA7D9D" w:rsidRPr="00C77C6A">
        <w:rPr>
          <w:szCs w:val="18"/>
          <w:u w:val="single"/>
        </w:rPr>
        <w:t xml:space="preserve"> whether the framework for reverse mentoring </w:t>
      </w:r>
      <w:r w:rsidR="00F6368F" w:rsidRPr="00C77C6A">
        <w:rPr>
          <w:szCs w:val="18"/>
          <w:u w:val="single"/>
        </w:rPr>
        <w:t>i</w:t>
      </w:r>
      <w:r w:rsidR="00DA7D9D" w:rsidRPr="00C77C6A">
        <w:rPr>
          <w:szCs w:val="18"/>
          <w:u w:val="single"/>
        </w:rPr>
        <w:t>s safe for all participants and effective in raising awareness</w:t>
      </w:r>
      <w:r w:rsidR="005658ED" w:rsidRPr="00C77C6A">
        <w:rPr>
          <w:szCs w:val="18"/>
          <w:u w:val="single"/>
        </w:rPr>
        <w:t xml:space="preserve"> of the experiences of students from minority backgrounds</w:t>
      </w:r>
      <w:r w:rsidRPr="00C77C6A">
        <w:rPr>
          <w:szCs w:val="18"/>
          <w:u w:val="single"/>
        </w:rPr>
        <w:t>.</w:t>
      </w:r>
    </w:p>
    <w:p w14:paraId="64773FF5" w14:textId="77777777" w:rsidR="00742BE0" w:rsidRPr="00C77C6A" w:rsidRDefault="00DA7D9D" w:rsidP="00D04BC4">
      <w:pPr>
        <w:pStyle w:val="ListParagraph"/>
        <w:spacing w:line="360" w:lineRule="auto"/>
        <w:rPr>
          <w:szCs w:val="18"/>
        </w:rPr>
      </w:pPr>
      <w:r w:rsidRPr="00C77C6A">
        <w:rPr>
          <w:szCs w:val="18"/>
        </w:rPr>
        <w:t xml:space="preserve"> </w:t>
      </w:r>
    </w:p>
    <w:p w14:paraId="4DDD9110" w14:textId="77777777" w:rsidR="00742BE0" w:rsidRPr="00C77C6A" w:rsidRDefault="00742BE0" w:rsidP="00D04BC4">
      <w:pPr>
        <w:spacing w:line="360" w:lineRule="auto"/>
        <w:rPr>
          <w:szCs w:val="18"/>
        </w:rPr>
      </w:pPr>
      <w:r w:rsidRPr="00C77C6A">
        <w:rPr>
          <w:szCs w:val="18"/>
        </w:rPr>
        <w:t>This pilot began just before the covid-19 lockdown and as such the delivery of the mentoring meetings were not conducted face to face as originally intended. However, despite some logistical challenges</w:t>
      </w:r>
      <w:r w:rsidR="009A2E66">
        <w:rPr>
          <w:szCs w:val="18"/>
        </w:rPr>
        <w:t>,</w:t>
      </w:r>
      <w:r w:rsidRPr="00C77C6A">
        <w:rPr>
          <w:szCs w:val="18"/>
        </w:rPr>
        <w:t xml:space="preserve"> the majority</w:t>
      </w:r>
      <w:r w:rsidR="009A2E66">
        <w:rPr>
          <w:szCs w:val="18"/>
        </w:rPr>
        <w:t xml:space="preserve"> of planned meetings took place</w:t>
      </w:r>
      <w:r w:rsidRPr="00C77C6A">
        <w:rPr>
          <w:szCs w:val="18"/>
        </w:rPr>
        <w:t xml:space="preserve"> with only one pair being unable to take part. Most meetings took place on Teams which some mentors found challenging due to their home environment. These challenges also contributed to the mentoring discussions</w:t>
      </w:r>
      <w:r w:rsidR="009A2E66">
        <w:rPr>
          <w:szCs w:val="18"/>
        </w:rPr>
        <w:t xml:space="preserve"> in</w:t>
      </w:r>
      <w:r w:rsidRPr="00C77C6A">
        <w:rPr>
          <w:szCs w:val="18"/>
        </w:rPr>
        <w:t xml:space="preserve"> raising awareness of disadvantages faced by some students. </w:t>
      </w:r>
    </w:p>
    <w:p w14:paraId="481304B4" w14:textId="77777777" w:rsidR="00347B0B" w:rsidRPr="00C77C6A" w:rsidRDefault="00347B0B" w:rsidP="00D04BC4">
      <w:pPr>
        <w:pStyle w:val="ListParagraph"/>
        <w:spacing w:line="360" w:lineRule="auto"/>
        <w:rPr>
          <w:szCs w:val="18"/>
        </w:rPr>
      </w:pPr>
    </w:p>
    <w:p w14:paraId="1CA84AD4" w14:textId="77777777" w:rsidR="00347B0B" w:rsidRPr="00C77C6A" w:rsidRDefault="00347B0B" w:rsidP="001E04A8">
      <w:pPr>
        <w:spacing w:line="360" w:lineRule="auto"/>
        <w:rPr>
          <w:szCs w:val="18"/>
        </w:rPr>
      </w:pPr>
      <w:r w:rsidRPr="00C77C6A">
        <w:rPr>
          <w:szCs w:val="18"/>
        </w:rPr>
        <w:t xml:space="preserve">There were no concerns raised by mentors or mentees about feeling unsafe or vulnerable as a result of engaging with this scheme. </w:t>
      </w:r>
      <w:r w:rsidR="00742BE0" w:rsidRPr="00C77C6A">
        <w:rPr>
          <w:szCs w:val="18"/>
        </w:rPr>
        <w:t xml:space="preserve">Students felt supported through the initial and mid-way training sessions and found the Handbook for Mentors particularly helpful. However, feedback suggests this handbook could be expanded to include more material and guidance for session planning and delivery. </w:t>
      </w:r>
      <w:r w:rsidR="009D090D">
        <w:rPr>
          <w:szCs w:val="18"/>
        </w:rPr>
        <w:t>Ensuring easy access to support for students throughout this scheme is crucial for their wellbeing and was appreciated by students.</w:t>
      </w:r>
    </w:p>
    <w:p w14:paraId="7F4B6DE5" w14:textId="77777777" w:rsidR="00742BE0" w:rsidRDefault="00742BE0" w:rsidP="00D04BC4">
      <w:pPr>
        <w:spacing w:line="360" w:lineRule="auto"/>
        <w:rPr>
          <w:szCs w:val="18"/>
        </w:rPr>
      </w:pPr>
      <w:r w:rsidRPr="00C77C6A">
        <w:rPr>
          <w:szCs w:val="18"/>
        </w:rPr>
        <w:t xml:space="preserve">Careful consideration was given to supporting students and staff with the </w:t>
      </w:r>
      <w:r w:rsidR="009A2E66">
        <w:rPr>
          <w:szCs w:val="18"/>
        </w:rPr>
        <w:t>reversal</w:t>
      </w:r>
      <w:r w:rsidRPr="00C77C6A">
        <w:rPr>
          <w:szCs w:val="18"/>
        </w:rPr>
        <w:t xml:space="preserve"> in power dynamic and the evaluations showed this was an areas some participants </w:t>
      </w:r>
      <w:r w:rsidR="009A2E66">
        <w:rPr>
          <w:szCs w:val="18"/>
        </w:rPr>
        <w:t>had difficulty</w:t>
      </w:r>
      <w:r w:rsidRPr="00C77C6A">
        <w:rPr>
          <w:szCs w:val="18"/>
        </w:rPr>
        <w:t xml:space="preserve"> adjusting to, especially </w:t>
      </w:r>
      <w:r w:rsidRPr="00C77C6A">
        <w:rPr>
          <w:szCs w:val="18"/>
        </w:rPr>
        <w:lastRenderedPageBreak/>
        <w:t>the mentees. This is a key</w:t>
      </w:r>
      <w:r w:rsidR="009A2E66">
        <w:rPr>
          <w:szCs w:val="18"/>
        </w:rPr>
        <w:t xml:space="preserve"> training</w:t>
      </w:r>
      <w:r w:rsidRPr="00C77C6A">
        <w:rPr>
          <w:szCs w:val="18"/>
        </w:rPr>
        <w:t xml:space="preserve"> area that needs to be retained and clearly addressed in t</w:t>
      </w:r>
      <w:r w:rsidR="009A2E66">
        <w:rPr>
          <w:szCs w:val="18"/>
        </w:rPr>
        <w:t>he</w:t>
      </w:r>
      <w:r w:rsidRPr="00C77C6A">
        <w:rPr>
          <w:szCs w:val="18"/>
        </w:rPr>
        <w:t xml:space="preserve"> initial training session.</w:t>
      </w:r>
    </w:p>
    <w:p w14:paraId="0BC3E3F4" w14:textId="77777777" w:rsidR="001E04A8" w:rsidRPr="00D04BC4" w:rsidRDefault="001E04A8" w:rsidP="00D04BC4">
      <w:pPr>
        <w:spacing w:line="360" w:lineRule="auto"/>
        <w:rPr>
          <w:szCs w:val="18"/>
        </w:rPr>
      </w:pPr>
    </w:p>
    <w:p w14:paraId="750CC18F" w14:textId="77777777" w:rsidR="00742BE0" w:rsidRPr="00C77C6A" w:rsidRDefault="00742BE0" w:rsidP="00D04BC4">
      <w:pPr>
        <w:pStyle w:val="ListParagraph"/>
        <w:numPr>
          <w:ilvl w:val="0"/>
          <w:numId w:val="31"/>
        </w:numPr>
        <w:spacing w:line="360" w:lineRule="auto"/>
        <w:rPr>
          <w:szCs w:val="18"/>
          <w:u w:val="single"/>
        </w:rPr>
      </w:pPr>
      <w:r w:rsidRPr="00C77C6A">
        <w:rPr>
          <w:szCs w:val="18"/>
          <w:u w:val="single"/>
        </w:rPr>
        <w:t>Create</w:t>
      </w:r>
      <w:r w:rsidR="00DA7D9D" w:rsidRPr="00C77C6A">
        <w:rPr>
          <w:szCs w:val="18"/>
          <w:u w:val="single"/>
        </w:rPr>
        <w:t xml:space="preserve"> positive o</w:t>
      </w:r>
      <w:r w:rsidR="005658ED" w:rsidRPr="00C77C6A">
        <w:rPr>
          <w:szCs w:val="18"/>
          <w:u w:val="single"/>
        </w:rPr>
        <w:t xml:space="preserve">utcomes to increase inclusivity in the Faculty of Medicine </w:t>
      </w:r>
    </w:p>
    <w:p w14:paraId="056A7474" w14:textId="77777777" w:rsidR="00347B0B" w:rsidRPr="00C77C6A" w:rsidRDefault="00347B0B" w:rsidP="00D04BC4">
      <w:pPr>
        <w:spacing w:line="360" w:lineRule="auto"/>
        <w:rPr>
          <w:szCs w:val="18"/>
          <w:u w:val="single"/>
        </w:rPr>
      </w:pPr>
    </w:p>
    <w:p w14:paraId="60023006" w14:textId="77777777" w:rsidR="00347B0B" w:rsidRPr="00C77C6A" w:rsidRDefault="00347B0B" w:rsidP="00D04BC4">
      <w:pPr>
        <w:spacing w:line="360" w:lineRule="auto"/>
        <w:rPr>
          <w:szCs w:val="18"/>
        </w:rPr>
      </w:pPr>
      <w:r w:rsidRPr="00C77C6A">
        <w:rPr>
          <w:szCs w:val="18"/>
        </w:rPr>
        <w:t xml:space="preserve">From the evaluation questionnaires and initial exploration of the evaluation session transcripts it is clear the scheme was well received by all participants and successful in facilitating challenging conversations around discrimination, bias and race between mentors and mentees. </w:t>
      </w:r>
      <w:r w:rsidR="00881097" w:rsidRPr="00C77C6A">
        <w:rPr>
          <w:szCs w:val="18"/>
        </w:rPr>
        <w:t>This</w:t>
      </w:r>
      <w:r w:rsidRPr="00C77C6A">
        <w:rPr>
          <w:szCs w:val="18"/>
        </w:rPr>
        <w:t xml:space="preserve"> scheme has help</w:t>
      </w:r>
      <w:r w:rsidR="00881097" w:rsidRPr="00C77C6A">
        <w:rPr>
          <w:szCs w:val="18"/>
        </w:rPr>
        <w:t>ed</w:t>
      </w:r>
      <w:r w:rsidRPr="00C77C6A">
        <w:rPr>
          <w:szCs w:val="18"/>
        </w:rPr>
        <w:t xml:space="preserve"> raise awareness</w:t>
      </w:r>
      <w:r w:rsidR="00881097" w:rsidRPr="00C77C6A">
        <w:rPr>
          <w:szCs w:val="18"/>
        </w:rPr>
        <w:t xml:space="preserve"> o</w:t>
      </w:r>
      <w:r w:rsidRPr="00C77C6A">
        <w:rPr>
          <w:szCs w:val="18"/>
        </w:rPr>
        <w:t>f issues around inclusivity and th</w:t>
      </w:r>
      <w:r w:rsidR="009A2E66">
        <w:rPr>
          <w:szCs w:val="18"/>
        </w:rPr>
        <w:t>e different experiences of the F</w:t>
      </w:r>
      <w:r w:rsidRPr="00C77C6A">
        <w:rPr>
          <w:szCs w:val="18"/>
        </w:rPr>
        <w:t xml:space="preserve">aculty for all participants. </w:t>
      </w:r>
    </w:p>
    <w:p w14:paraId="4EF944A0" w14:textId="77777777" w:rsidR="00347B0B" w:rsidRPr="00C77C6A" w:rsidRDefault="00347B0B" w:rsidP="00D04BC4">
      <w:pPr>
        <w:pStyle w:val="ListParagraph"/>
        <w:spacing w:line="360" w:lineRule="auto"/>
        <w:ind w:left="360"/>
        <w:rPr>
          <w:szCs w:val="18"/>
        </w:rPr>
      </w:pPr>
    </w:p>
    <w:p w14:paraId="4BCA7DEC" w14:textId="77777777" w:rsidR="00347B0B" w:rsidRPr="00C77C6A" w:rsidRDefault="00347B0B" w:rsidP="00D04BC4">
      <w:pPr>
        <w:spacing w:line="360" w:lineRule="auto"/>
        <w:rPr>
          <w:szCs w:val="18"/>
        </w:rPr>
      </w:pPr>
      <w:r w:rsidRPr="00C77C6A">
        <w:rPr>
          <w:szCs w:val="18"/>
        </w:rPr>
        <w:t>All participants reported enjoying the conversations held during the meetings, even if they were challenging. The sessions stimulated consideration and discussion of ways that staff and students can improve inclusivity and clear outcomes have been established.</w:t>
      </w:r>
    </w:p>
    <w:p w14:paraId="324DB1BC" w14:textId="77777777" w:rsidR="00347B0B" w:rsidRPr="00C77C6A" w:rsidRDefault="00347B0B" w:rsidP="00D04BC4">
      <w:pPr>
        <w:spacing w:line="360" w:lineRule="auto"/>
        <w:rPr>
          <w:szCs w:val="18"/>
        </w:rPr>
      </w:pPr>
    </w:p>
    <w:p w14:paraId="69A83B75" w14:textId="77777777" w:rsidR="00347B0B" w:rsidRPr="00C77C6A" w:rsidRDefault="00347B0B" w:rsidP="00D04BC4">
      <w:pPr>
        <w:spacing w:line="360" w:lineRule="auto"/>
        <w:rPr>
          <w:szCs w:val="18"/>
        </w:rPr>
      </w:pPr>
      <w:r w:rsidRPr="00C77C6A">
        <w:rPr>
          <w:szCs w:val="18"/>
        </w:rPr>
        <w:t xml:space="preserve">There was a keenness expressed by all participants that the outcomes be reviewed and implemented wherever </w:t>
      </w:r>
      <w:r w:rsidR="00F346C6">
        <w:rPr>
          <w:szCs w:val="18"/>
        </w:rPr>
        <w:t>possible. Key outcomes included;</w:t>
      </w:r>
      <w:r w:rsidRPr="00C77C6A">
        <w:rPr>
          <w:szCs w:val="18"/>
        </w:rPr>
        <w:t xml:space="preserve"> more opportunity for staff and student interaction</w:t>
      </w:r>
      <w:r w:rsidR="00F346C6">
        <w:rPr>
          <w:szCs w:val="18"/>
        </w:rPr>
        <w:t>,</w:t>
      </w:r>
      <w:r w:rsidRPr="00C77C6A">
        <w:rPr>
          <w:szCs w:val="18"/>
        </w:rPr>
        <w:t xml:space="preserve"> with increased opportunities to share stories between staff and students more widely. </w:t>
      </w:r>
      <w:r w:rsidR="00F346C6">
        <w:rPr>
          <w:szCs w:val="18"/>
        </w:rPr>
        <w:t>Increased s</w:t>
      </w:r>
      <w:r w:rsidRPr="00C77C6A">
        <w:rPr>
          <w:szCs w:val="18"/>
        </w:rPr>
        <w:t xml:space="preserve">taff and student training, further consideration and support for students in financial hardship, curriculum review and working together to reduce microaggressions were also raised. </w:t>
      </w:r>
    </w:p>
    <w:p w14:paraId="75FDE040" w14:textId="77777777" w:rsidR="00347B0B" w:rsidRPr="00C77C6A" w:rsidRDefault="00347B0B" w:rsidP="00D04BC4">
      <w:pPr>
        <w:spacing w:line="360" w:lineRule="auto"/>
        <w:rPr>
          <w:szCs w:val="18"/>
        </w:rPr>
      </w:pPr>
    </w:p>
    <w:p w14:paraId="2790F4E8" w14:textId="77777777" w:rsidR="00347B0B" w:rsidRPr="00C77C6A" w:rsidRDefault="00347B0B" w:rsidP="00D04BC4">
      <w:pPr>
        <w:spacing w:line="360" w:lineRule="auto"/>
        <w:rPr>
          <w:szCs w:val="18"/>
        </w:rPr>
      </w:pPr>
      <w:r w:rsidRPr="00C77C6A">
        <w:rPr>
          <w:szCs w:val="18"/>
        </w:rPr>
        <w:t xml:space="preserve">A key recommendation of this </w:t>
      </w:r>
      <w:r w:rsidR="00D04BC4">
        <w:rPr>
          <w:szCs w:val="18"/>
        </w:rPr>
        <w:t>pilot</w:t>
      </w:r>
      <w:r w:rsidRPr="00C77C6A">
        <w:rPr>
          <w:szCs w:val="18"/>
        </w:rPr>
        <w:t xml:space="preserve"> is to embolden the Faculty to clearly communicate its stance of support for students from all minority backgrounds and to develop a clear strategy and action plan to embed this stance in Faculty processes and actions. </w:t>
      </w:r>
    </w:p>
    <w:p w14:paraId="7F103348" w14:textId="77777777" w:rsidR="00347B0B" w:rsidRPr="00C77C6A" w:rsidRDefault="00347B0B" w:rsidP="00D04BC4">
      <w:pPr>
        <w:spacing w:line="360" w:lineRule="auto"/>
        <w:rPr>
          <w:szCs w:val="18"/>
          <w:u w:val="single"/>
        </w:rPr>
      </w:pPr>
    </w:p>
    <w:p w14:paraId="2B8C4A8B" w14:textId="77777777" w:rsidR="004C4870" w:rsidRPr="00C77C6A" w:rsidRDefault="00742BE0" w:rsidP="00D04BC4">
      <w:pPr>
        <w:pStyle w:val="ListParagraph"/>
        <w:numPr>
          <w:ilvl w:val="0"/>
          <w:numId w:val="31"/>
        </w:numPr>
        <w:spacing w:line="360" w:lineRule="auto"/>
        <w:rPr>
          <w:szCs w:val="18"/>
          <w:u w:val="single"/>
        </w:rPr>
      </w:pPr>
      <w:r w:rsidRPr="00C77C6A">
        <w:rPr>
          <w:szCs w:val="18"/>
          <w:u w:val="single"/>
        </w:rPr>
        <w:t>Determine</w:t>
      </w:r>
      <w:r w:rsidR="005658ED" w:rsidRPr="00C77C6A">
        <w:rPr>
          <w:szCs w:val="18"/>
          <w:u w:val="single"/>
        </w:rPr>
        <w:t xml:space="preserve"> whether this scheme could and should be rolled out more widely across the Faculty and University. </w:t>
      </w:r>
    </w:p>
    <w:p w14:paraId="401473DD" w14:textId="77777777" w:rsidR="00347B0B" w:rsidRPr="00C77C6A" w:rsidRDefault="00347B0B" w:rsidP="00D04BC4">
      <w:pPr>
        <w:pStyle w:val="ListParagraph"/>
        <w:spacing w:line="360" w:lineRule="auto"/>
        <w:ind w:left="643"/>
        <w:rPr>
          <w:szCs w:val="18"/>
          <w:u w:val="single"/>
        </w:rPr>
      </w:pPr>
    </w:p>
    <w:p w14:paraId="6BADB60E" w14:textId="77777777" w:rsidR="00D04BC4" w:rsidRDefault="004C4870" w:rsidP="00D04BC4">
      <w:pPr>
        <w:spacing w:line="360" w:lineRule="auto"/>
        <w:rPr>
          <w:szCs w:val="18"/>
        </w:rPr>
      </w:pPr>
      <w:r w:rsidRPr="00C77C6A">
        <w:rPr>
          <w:szCs w:val="18"/>
        </w:rPr>
        <w:t>Mentees reported feeling inspired, enlightened and having enjoyed the experience</w:t>
      </w:r>
      <w:r w:rsidR="00347B0B" w:rsidRPr="00C77C6A">
        <w:rPr>
          <w:szCs w:val="18"/>
        </w:rPr>
        <w:t xml:space="preserve"> and </w:t>
      </w:r>
      <w:r w:rsidRPr="00C77C6A">
        <w:rPr>
          <w:szCs w:val="18"/>
        </w:rPr>
        <w:t xml:space="preserve">mentors said they found the experience positive, empowering, insightful and informative. </w:t>
      </w:r>
      <w:r w:rsidR="005658ED" w:rsidRPr="00C77C6A">
        <w:rPr>
          <w:szCs w:val="18"/>
        </w:rPr>
        <w:t>Everyone who took part said the scheme it would be beneficial to the faculty to roll it out more widely</w:t>
      </w:r>
      <w:r w:rsidR="00347B0B" w:rsidRPr="00C77C6A">
        <w:rPr>
          <w:szCs w:val="18"/>
        </w:rPr>
        <w:t xml:space="preserve"> across the Faculty a d University</w:t>
      </w:r>
      <w:r w:rsidR="005658ED" w:rsidRPr="00C77C6A">
        <w:rPr>
          <w:szCs w:val="18"/>
        </w:rPr>
        <w:t>.</w:t>
      </w:r>
    </w:p>
    <w:p w14:paraId="022E2FF3" w14:textId="77777777" w:rsidR="00D04BC4" w:rsidRDefault="005658ED" w:rsidP="00D04BC4">
      <w:pPr>
        <w:spacing w:line="360" w:lineRule="auto"/>
        <w:rPr>
          <w:szCs w:val="18"/>
        </w:rPr>
      </w:pPr>
      <w:r w:rsidRPr="00C77C6A">
        <w:rPr>
          <w:szCs w:val="18"/>
        </w:rPr>
        <w:t xml:space="preserve"> It must be borne in mind that, as stated by one mentee; </w:t>
      </w:r>
    </w:p>
    <w:p w14:paraId="40F2304E" w14:textId="77777777" w:rsidR="00D04BC4" w:rsidRDefault="005658ED" w:rsidP="00D04BC4">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szCs w:val="18"/>
        </w:rPr>
      </w:pPr>
      <w:r w:rsidRPr="00C77C6A">
        <w:rPr>
          <w:szCs w:val="18"/>
        </w:rPr>
        <w:t>“</w:t>
      </w:r>
      <w:r w:rsidR="00D04BC4" w:rsidRPr="00C77C6A">
        <w:rPr>
          <w:szCs w:val="18"/>
        </w:rPr>
        <w:t>We</w:t>
      </w:r>
      <w:r w:rsidRPr="00C77C6A">
        <w:rPr>
          <w:szCs w:val="18"/>
        </w:rPr>
        <w:t xml:space="preserve"> are all enthusiastic and curious volunteers, who have tested a system rather than used it” and the outcomes may be </w:t>
      </w:r>
      <w:r w:rsidR="00742BE0" w:rsidRPr="00C77C6A">
        <w:rPr>
          <w:szCs w:val="18"/>
        </w:rPr>
        <w:t xml:space="preserve">different </w:t>
      </w:r>
      <w:r w:rsidRPr="00C77C6A">
        <w:rPr>
          <w:szCs w:val="18"/>
        </w:rPr>
        <w:t>if the participants are less engaged.</w:t>
      </w:r>
      <w:r w:rsidR="00347B0B" w:rsidRPr="00C77C6A">
        <w:rPr>
          <w:szCs w:val="18"/>
        </w:rPr>
        <w:t xml:space="preserve"> </w:t>
      </w:r>
    </w:p>
    <w:p w14:paraId="2633EE91" w14:textId="77777777" w:rsidR="001E04A8" w:rsidRDefault="001E04A8" w:rsidP="00D04BC4">
      <w:pPr>
        <w:spacing w:line="360" w:lineRule="auto"/>
        <w:rPr>
          <w:szCs w:val="18"/>
        </w:rPr>
      </w:pPr>
    </w:p>
    <w:p w14:paraId="3153ED12" w14:textId="77777777" w:rsidR="00D04BC4" w:rsidRDefault="00D04BC4" w:rsidP="001E04A8">
      <w:pPr>
        <w:spacing w:line="360" w:lineRule="auto"/>
        <w:rPr>
          <w:szCs w:val="18"/>
        </w:rPr>
      </w:pPr>
      <w:r>
        <w:rPr>
          <w:szCs w:val="18"/>
        </w:rPr>
        <w:t>This is a key consideration when disseminating the scheme and whether a scheme of expected participation may yield less favourable results and therefore have greater potential to negatively affect students mentors.</w:t>
      </w:r>
    </w:p>
    <w:p w14:paraId="7BBA8E72" w14:textId="77777777" w:rsidR="00D04BC4" w:rsidRDefault="00D04BC4" w:rsidP="00D04BC4">
      <w:pPr>
        <w:pStyle w:val="Heading2"/>
      </w:pPr>
      <w:r>
        <w:lastRenderedPageBreak/>
        <w:t>Considerations for future delivery</w:t>
      </w:r>
    </w:p>
    <w:p w14:paraId="3EF7B37C" w14:textId="77777777" w:rsidR="00D04BC4" w:rsidRPr="00D04BC4" w:rsidRDefault="00D04BC4" w:rsidP="00D04BC4"/>
    <w:p w14:paraId="3FAD707E" w14:textId="77777777" w:rsidR="008E7100" w:rsidRPr="00C77C6A" w:rsidRDefault="00133568" w:rsidP="00D04BC4">
      <w:pPr>
        <w:spacing w:line="360" w:lineRule="auto"/>
        <w:rPr>
          <w:szCs w:val="18"/>
        </w:rPr>
      </w:pPr>
      <w:r w:rsidRPr="00C77C6A">
        <w:rPr>
          <w:szCs w:val="18"/>
        </w:rPr>
        <w:t xml:space="preserve">Based on this evaluation it is recommended this scheme is rolled out more widely in the Faculty and across the University. </w:t>
      </w:r>
      <w:r w:rsidR="008E7100" w:rsidRPr="00C77C6A">
        <w:rPr>
          <w:szCs w:val="18"/>
        </w:rPr>
        <w:t>Considerations for expanding the scheme</w:t>
      </w:r>
      <w:r w:rsidRPr="00C77C6A">
        <w:rPr>
          <w:szCs w:val="18"/>
        </w:rPr>
        <w:t xml:space="preserve"> include</w:t>
      </w:r>
      <w:r w:rsidR="008E7100" w:rsidRPr="00C77C6A">
        <w:rPr>
          <w:szCs w:val="18"/>
        </w:rPr>
        <w:t>:</w:t>
      </w:r>
    </w:p>
    <w:p w14:paraId="7BC16072" w14:textId="77777777" w:rsidR="008E7100" w:rsidRPr="00C77C6A" w:rsidRDefault="008E7100" w:rsidP="00D04BC4">
      <w:pPr>
        <w:spacing w:line="360" w:lineRule="auto"/>
        <w:rPr>
          <w:szCs w:val="18"/>
        </w:rPr>
      </w:pPr>
    </w:p>
    <w:p w14:paraId="449DEAFA" w14:textId="77777777" w:rsidR="008E7100" w:rsidRPr="00C77C6A" w:rsidRDefault="00347B0B" w:rsidP="00D04BC4">
      <w:pPr>
        <w:pStyle w:val="ListParagraph"/>
        <w:numPr>
          <w:ilvl w:val="0"/>
          <w:numId w:val="30"/>
        </w:numPr>
        <w:spacing w:line="360" w:lineRule="auto"/>
        <w:rPr>
          <w:szCs w:val="18"/>
        </w:rPr>
      </w:pPr>
      <w:r w:rsidRPr="00C77C6A">
        <w:rPr>
          <w:szCs w:val="18"/>
        </w:rPr>
        <w:t>Adjustments to the framework will need to be made to deliver to a larger group, with consideration to the recruitment and pairing of the mentors and mentees.</w:t>
      </w:r>
      <w:r w:rsidR="008E7100" w:rsidRPr="00C77C6A">
        <w:rPr>
          <w:szCs w:val="18"/>
        </w:rPr>
        <w:t xml:space="preserve"> </w:t>
      </w:r>
    </w:p>
    <w:p w14:paraId="794C5282" w14:textId="77777777" w:rsidR="008E7100" w:rsidRPr="00C77C6A" w:rsidRDefault="008E7100" w:rsidP="00D04BC4">
      <w:pPr>
        <w:pStyle w:val="ListParagraph"/>
        <w:spacing w:line="360" w:lineRule="auto"/>
        <w:rPr>
          <w:szCs w:val="18"/>
        </w:rPr>
      </w:pPr>
    </w:p>
    <w:p w14:paraId="00062F54" w14:textId="77777777" w:rsidR="005658ED" w:rsidRPr="00C77C6A" w:rsidRDefault="008E7100" w:rsidP="00D04BC4">
      <w:pPr>
        <w:pStyle w:val="ListParagraph"/>
        <w:numPr>
          <w:ilvl w:val="0"/>
          <w:numId w:val="30"/>
        </w:numPr>
        <w:spacing w:line="360" w:lineRule="auto"/>
        <w:rPr>
          <w:szCs w:val="18"/>
        </w:rPr>
      </w:pPr>
      <w:r w:rsidRPr="00C77C6A">
        <w:rPr>
          <w:szCs w:val="18"/>
        </w:rPr>
        <w:t>Providing training and support for the scheme is resource intensive and need</w:t>
      </w:r>
      <w:r w:rsidR="00F466BE" w:rsidRPr="00C77C6A">
        <w:rPr>
          <w:szCs w:val="18"/>
        </w:rPr>
        <w:t>s</w:t>
      </w:r>
      <w:r w:rsidRPr="00C77C6A">
        <w:rPr>
          <w:szCs w:val="18"/>
        </w:rPr>
        <w:t xml:space="preserve"> to be factored in to further plans.</w:t>
      </w:r>
    </w:p>
    <w:p w14:paraId="085264CA" w14:textId="77777777" w:rsidR="008E7100" w:rsidRPr="00C77C6A" w:rsidRDefault="008E7100" w:rsidP="00D04BC4">
      <w:pPr>
        <w:pStyle w:val="ListParagraph"/>
        <w:spacing w:line="360" w:lineRule="auto"/>
        <w:rPr>
          <w:szCs w:val="18"/>
        </w:rPr>
      </w:pPr>
    </w:p>
    <w:p w14:paraId="5BF1407F" w14:textId="77777777" w:rsidR="008E7100" w:rsidRPr="00C77C6A" w:rsidRDefault="00133568" w:rsidP="00D04BC4">
      <w:pPr>
        <w:pStyle w:val="ListParagraph"/>
        <w:numPr>
          <w:ilvl w:val="0"/>
          <w:numId w:val="30"/>
        </w:numPr>
        <w:spacing w:line="360" w:lineRule="auto"/>
        <w:rPr>
          <w:szCs w:val="18"/>
        </w:rPr>
      </w:pPr>
      <w:r w:rsidRPr="00C77C6A">
        <w:rPr>
          <w:szCs w:val="18"/>
        </w:rPr>
        <w:t>Increasing the content of the Handbook for Mentors to include more material for discussion</w:t>
      </w:r>
    </w:p>
    <w:p w14:paraId="51442896" w14:textId="77777777" w:rsidR="00133568" w:rsidRPr="00C77C6A" w:rsidRDefault="00133568" w:rsidP="00D04BC4">
      <w:pPr>
        <w:pStyle w:val="ListParagraph"/>
        <w:spacing w:line="360" w:lineRule="auto"/>
        <w:rPr>
          <w:szCs w:val="18"/>
        </w:rPr>
      </w:pPr>
    </w:p>
    <w:p w14:paraId="3ED5F210" w14:textId="77777777" w:rsidR="00133568" w:rsidRPr="00C77C6A" w:rsidRDefault="00133568" w:rsidP="00D04BC4">
      <w:pPr>
        <w:pStyle w:val="ListParagraph"/>
        <w:numPr>
          <w:ilvl w:val="0"/>
          <w:numId w:val="30"/>
        </w:numPr>
        <w:spacing w:line="360" w:lineRule="auto"/>
        <w:rPr>
          <w:szCs w:val="18"/>
        </w:rPr>
      </w:pPr>
      <w:r w:rsidRPr="00C77C6A">
        <w:rPr>
          <w:szCs w:val="18"/>
        </w:rPr>
        <w:t>To deliver the training and sessions in work time, so this is not perceived as an additional extra, rather an integral part of our roles</w:t>
      </w:r>
      <w:r w:rsidR="00F466BE" w:rsidRPr="00C77C6A">
        <w:rPr>
          <w:szCs w:val="18"/>
        </w:rPr>
        <w:t xml:space="preserve"> and responsibilities</w:t>
      </w:r>
      <w:r w:rsidRPr="00C77C6A">
        <w:rPr>
          <w:szCs w:val="18"/>
        </w:rPr>
        <w:t>.</w:t>
      </w:r>
    </w:p>
    <w:p w14:paraId="30B4150C" w14:textId="77777777" w:rsidR="00133568" w:rsidRPr="00C77C6A" w:rsidRDefault="00133568" w:rsidP="00D04BC4">
      <w:pPr>
        <w:pStyle w:val="ListParagraph"/>
        <w:spacing w:line="360" w:lineRule="auto"/>
        <w:rPr>
          <w:szCs w:val="18"/>
        </w:rPr>
      </w:pPr>
    </w:p>
    <w:p w14:paraId="079840E8" w14:textId="77777777" w:rsidR="00133568" w:rsidRDefault="00133568" w:rsidP="00D04BC4">
      <w:pPr>
        <w:pStyle w:val="ListParagraph"/>
        <w:numPr>
          <w:ilvl w:val="0"/>
          <w:numId w:val="30"/>
        </w:numPr>
        <w:spacing w:line="360" w:lineRule="auto"/>
        <w:rPr>
          <w:szCs w:val="18"/>
        </w:rPr>
      </w:pPr>
      <w:r w:rsidRPr="00C77C6A">
        <w:rPr>
          <w:szCs w:val="18"/>
        </w:rPr>
        <w:t>Students receive recognition for their contribution to the scheme</w:t>
      </w:r>
    </w:p>
    <w:p w14:paraId="76FECC0F" w14:textId="77777777" w:rsidR="00F346C6" w:rsidRPr="00F346C6" w:rsidRDefault="00F346C6" w:rsidP="00D04BC4">
      <w:pPr>
        <w:pStyle w:val="ListParagraph"/>
        <w:spacing w:line="360" w:lineRule="auto"/>
        <w:rPr>
          <w:szCs w:val="18"/>
        </w:rPr>
      </w:pPr>
    </w:p>
    <w:p w14:paraId="27E75C1A" w14:textId="77777777" w:rsidR="00F346C6" w:rsidRPr="00F346C6" w:rsidRDefault="00F346C6" w:rsidP="00D04BC4">
      <w:pPr>
        <w:pStyle w:val="ListParagraph"/>
        <w:numPr>
          <w:ilvl w:val="0"/>
          <w:numId w:val="30"/>
        </w:numPr>
        <w:spacing w:line="360" w:lineRule="auto"/>
      </w:pPr>
      <w:r w:rsidRPr="00F346C6">
        <w:rPr>
          <w:szCs w:val="18"/>
        </w:rPr>
        <w:t xml:space="preserve">Ensure support and ‘buy in’ from the senior leadership team at the </w:t>
      </w:r>
      <w:r>
        <w:rPr>
          <w:szCs w:val="18"/>
        </w:rPr>
        <w:t>start</w:t>
      </w:r>
    </w:p>
    <w:p w14:paraId="71C526A3" w14:textId="77777777" w:rsidR="00F346C6" w:rsidRDefault="00F346C6" w:rsidP="00D04BC4">
      <w:pPr>
        <w:spacing w:line="360" w:lineRule="auto"/>
        <w:ind w:left="360"/>
      </w:pPr>
    </w:p>
    <w:p w14:paraId="33682936" w14:textId="77777777" w:rsidR="00D04BC4" w:rsidRDefault="00D04BC4" w:rsidP="00D04BC4">
      <w:pPr>
        <w:spacing w:line="360" w:lineRule="auto"/>
        <w:ind w:left="360"/>
      </w:pPr>
    </w:p>
    <w:p w14:paraId="3E01C8F8" w14:textId="77777777" w:rsidR="00F346C6" w:rsidRPr="00F346C6" w:rsidRDefault="00B14C3D" w:rsidP="00D04BC4">
      <w:pPr>
        <w:pStyle w:val="Heading1"/>
        <w:numPr>
          <w:ilvl w:val="0"/>
          <w:numId w:val="38"/>
        </w:numPr>
        <w:spacing w:line="360" w:lineRule="auto"/>
      </w:pPr>
      <w:r w:rsidRPr="00C77C6A">
        <w:t>Acknowledgements</w:t>
      </w:r>
    </w:p>
    <w:p w14:paraId="6587AF74" w14:textId="77777777" w:rsidR="000E739F" w:rsidRDefault="00C15A74" w:rsidP="00D04BC4">
      <w:pPr>
        <w:spacing w:line="360" w:lineRule="auto"/>
      </w:pPr>
      <w:r w:rsidRPr="00C77C6A">
        <w:t xml:space="preserve">With heartfelt thanks to all students and staff who took part in the pilot scheme and </w:t>
      </w:r>
      <w:r w:rsidR="00B64C83" w:rsidRPr="00C77C6A">
        <w:t>the time and care taken providing detailed evaluations</w:t>
      </w:r>
      <w:r w:rsidRPr="00C77C6A">
        <w:t xml:space="preserve">. </w:t>
      </w:r>
    </w:p>
    <w:p w14:paraId="2162DB6C" w14:textId="77777777" w:rsidR="00D04BC4" w:rsidRDefault="00D04BC4" w:rsidP="00D04BC4">
      <w:pPr>
        <w:spacing w:line="360" w:lineRule="auto"/>
      </w:pPr>
    </w:p>
    <w:p w14:paraId="68886F63" w14:textId="77777777" w:rsidR="00D04BC4" w:rsidRPr="00C77C6A" w:rsidRDefault="00D04BC4" w:rsidP="00D04BC4">
      <w:pPr>
        <w:spacing w:line="360" w:lineRule="auto"/>
      </w:pPr>
    </w:p>
    <w:p w14:paraId="552608CC" w14:textId="77777777" w:rsidR="00C15A74" w:rsidRPr="00C77C6A" w:rsidRDefault="00C15A74" w:rsidP="00D04BC4">
      <w:pPr>
        <w:pStyle w:val="Heading1"/>
        <w:numPr>
          <w:ilvl w:val="0"/>
          <w:numId w:val="36"/>
        </w:numPr>
        <w:spacing w:line="360" w:lineRule="auto"/>
      </w:pPr>
      <w:r w:rsidRPr="00C77C6A">
        <w:t xml:space="preserve"> Contribut</w:t>
      </w:r>
      <w:r w:rsidR="00B64C83" w:rsidRPr="00C77C6A">
        <w:t>ions</w:t>
      </w:r>
    </w:p>
    <w:p w14:paraId="2F2C602A" w14:textId="77777777" w:rsidR="00F346C6" w:rsidRDefault="00C15A74" w:rsidP="00D04BC4">
      <w:pPr>
        <w:spacing w:line="360" w:lineRule="auto"/>
        <w:rPr>
          <w:szCs w:val="18"/>
        </w:rPr>
      </w:pPr>
      <w:r w:rsidRPr="00C77C6A">
        <w:rPr>
          <w:szCs w:val="18"/>
        </w:rPr>
        <w:t>The training and session materials were developed by Prof Sally Curtis, BM6 programme and widening participation lead, Faculty of Medicine, University of Southampton, Miss Jacquie Kelly, Staff development Lead, Faculty of Medicine, University of Southampton and Joseph Hartland, lead for 3D (Disability, Discrimination and Disadvantage) at the University of Bristol. The initial training session was facilitated by Joseph Hartland and Sally Curtis and the mid-way training and evaluation sessions were facilitated by Sally Curtis and Jacquie Kelly.</w:t>
      </w:r>
    </w:p>
    <w:p w14:paraId="5471EDDE" w14:textId="77777777" w:rsidR="00D04BC4" w:rsidRDefault="00D04BC4" w:rsidP="00D04BC4">
      <w:pPr>
        <w:spacing w:line="360" w:lineRule="auto"/>
        <w:rPr>
          <w:szCs w:val="18"/>
        </w:rPr>
      </w:pPr>
    </w:p>
    <w:p w14:paraId="31BF49D9" w14:textId="77777777" w:rsidR="001E04A8" w:rsidRDefault="001E04A8" w:rsidP="00D04BC4">
      <w:pPr>
        <w:spacing w:line="360" w:lineRule="auto"/>
        <w:rPr>
          <w:szCs w:val="18"/>
        </w:rPr>
      </w:pPr>
    </w:p>
    <w:p w14:paraId="1280C866" w14:textId="77777777" w:rsidR="00D72807" w:rsidRPr="00F346C6" w:rsidRDefault="00D72807" w:rsidP="00D04BC4">
      <w:pPr>
        <w:pStyle w:val="Heading1"/>
        <w:numPr>
          <w:ilvl w:val="0"/>
          <w:numId w:val="36"/>
        </w:numPr>
        <w:spacing w:line="360" w:lineRule="auto"/>
        <w:rPr>
          <w:szCs w:val="18"/>
        </w:rPr>
      </w:pPr>
      <w:r w:rsidRPr="00F346C6">
        <w:rPr>
          <w:rStyle w:val="Heading1Char"/>
        </w:rPr>
        <w:lastRenderedPageBreak/>
        <w:t>Reference</w:t>
      </w:r>
      <w:r w:rsidRPr="00C77C6A">
        <w:t>s</w:t>
      </w:r>
      <w:r w:rsidR="00C15A74" w:rsidRPr="00C77C6A">
        <w:tab/>
      </w:r>
    </w:p>
    <w:p w14:paraId="7194BE3A" w14:textId="77777777" w:rsidR="00D72807" w:rsidRPr="00C77C6A" w:rsidRDefault="00D72807" w:rsidP="00D04BC4">
      <w:pPr>
        <w:spacing w:line="360" w:lineRule="auto"/>
        <w:rPr>
          <w:rFonts w:cs="Lucida Sans"/>
          <w:b/>
          <w:bCs/>
          <w:sz w:val="20"/>
          <w:szCs w:val="20"/>
        </w:rPr>
      </w:pPr>
    </w:p>
    <w:p w14:paraId="7252BAB7" w14:textId="77777777" w:rsidR="003F0FE6" w:rsidRPr="00EA5E19" w:rsidRDefault="00436EF7" w:rsidP="00D04BC4">
      <w:pPr>
        <w:spacing w:line="360" w:lineRule="auto"/>
        <w:rPr>
          <w:sz w:val="20"/>
          <w:szCs w:val="20"/>
        </w:rPr>
      </w:pPr>
      <w:r w:rsidRPr="00EA5E19">
        <w:rPr>
          <w:sz w:val="20"/>
          <w:szCs w:val="20"/>
        </w:rPr>
        <w:t>1.</w:t>
      </w:r>
      <w:r w:rsidRPr="00EA5E19">
        <w:t xml:space="preserve"> Mathers J, Parry J. Why are there so few working-class applicants to medical schools? Learning from the success stories. Medical Education. 2009;43</w:t>
      </w:r>
      <w:r w:rsidR="00EA5E19">
        <w:t xml:space="preserve"> </w:t>
      </w:r>
      <w:r w:rsidRPr="00EA5E19">
        <w:t>(3):219-228.</w:t>
      </w:r>
    </w:p>
    <w:p w14:paraId="6AD2043A" w14:textId="77777777" w:rsidR="00707E15" w:rsidRPr="00EA5E19" w:rsidRDefault="003F0FE6" w:rsidP="00D04BC4">
      <w:pPr>
        <w:spacing w:line="360" w:lineRule="auto"/>
      </w:pPr>
      <w:r w:rsidRPr="00EA5E19">
        <w:rPr>
          <w:sz w:val="20"/>
          <w:szCs w:val="20"/>
        </w:rPr>
        <w:t xml:space="preserve"> </w:t>
      </w:r>
      <w:r w:rsidR="00651B44" w:rsidRPr="00EA5E19">
        <w:rPr>
          <w:sz w:val="20"/>
          <w:szCs w:val="20"/>
        </w:rPr>
        <w:t>2.</w:t>
      </w:r>
      <w:r w:rsidR="00651B44" w:rsidRPr="00EA5E19">
        <w:t xml:space="preserve"> Bunce L, King N, Saran S, Talib N. Experiences of black and minority ethnic (BME) students in higher education: applying self-determination theory to understand the BME attainment gap. Studies in Higher Education. 2019:1-14</w:t>
      </w:r>
    </w:p>
    <w:p w14:paraId="15F907C1" w14:textId="77777777" w:rsidR="00651B44" w:rsidRPr="00EA5E19" w:rsidRDefault="00651B44" w:rsidP="00D04BC4">
      <w:pPr>
        <w:spacing w:line="360" w:lineRule="auto"/>
      </w:pPr>
      <w:r w:rsidRPr="00EA5E19">
        <w:t xml:space="preserve">3. Canning EA, </w:t>
      </w:r>
      <w:proofErr w:type="spellStart"/>
      <w:r w:rsidRPr="00EA5E19">
        <w:t>LaCosse</w:t>
      </w:r>
      <w:proofErr w:type="spellEnd"/>
      <w:r w:rsidRPr="00EA5E19">
        <w:t xml:space="preserve"> J, </w:t>
      </w:r>
      <w:proofErr w:type="spellStart"/>
      <w:r w:rsidRPr="00EA5E19">
        <w:t>Kroeper</w:t>
      </w:r>
      <w:proofErr w:type="spellEnd"/>
      <w:r w:rsidRPr="00EA5E19">
        <w:t xml:space="preserve"> KM, Murphy MC. Feeling Like an Imposter: The Effect of Perceived Classroom Competition on the Daily Psychological Experiences of First-Generation College Students. Social Psychological and Personality Science. 0(0):1948550619882032</w:t>
      </w:r>
    </w:p>
    <w:p w14:paraId="0DAB3322" w14:textId="77777777" w:rsidR="00CE5417" w:rsidRPr="00EA5E19" w:rsidRDefault="00CE5417" w:rsidP="00D04BC4">
      <w:pPr>
        <w:spacing w:line="360" w:lineRule="auto"/>
        <w:rPr>
          <w:rFonts w:eastAsiaTheme="majorEastAsia"/>
        </w:rPr>
      </w:pPr>
      <w:r w:rsidRPr="00EA5E19">
        <w:rPr>
          <w:rFonts w:eastAsiaTheme="majorEastAsia"/>
        </w:rPr>
        <w:t>4. Friedman S. The Price of the Ticket: Rethinking the Experience of Social Mobility. Sociology. 2014;</w:t>
      </w:r>
      <w:r w:rsidR="00EA5E19">
        <w:rPr>
          <w:rFonts w:eastAsiaTheme="majorEastAsia"/>
        </w:rPr>
        <w:t xml:space="preserve"> </w:t>
      </w:r>
      <w:r w:rsidRPr="00EA5E19">
        <w:rPr>
          <w:rFonts w:eastAsiaTheme="majorEastAsia"/>
        </w:rPr>
        <w:t>48</w:t>
      </w:r>
      <w:r w:rsidR="00EA5E19">
        <w:rPr>
          <w:rFonts w:eastAsiaTheme="majorEastAsia"/>
        </w:rPr>
        <w:t xml:space="preserve"> </w:t>
      </w:r>
      <w:r w:rsidRPr="00EA5E19">
        <w:rPr>
          <w:rFonts w:eastAsiaTheme="majorEastAsia"/>
        </w:rPr>
        <w:t>(2):352-368.</w:t>
      </w:r>
    </w:p>
    <w:p w14:paraId="7BD565C8" w14:textId="77777777" w:rsidR="00CE5417" w:rsidRPr="00EA5E19" w:rsidRDefault="00CE5417" w:rsidP="00D04BC4">
      <w:pPr>
        <w:spacing w:line="360" w:lineRule="auto"/>
        <w:rPr>
          <w:rFonts w:eastAsiaTheme="majorEastAsia"/>
        </w:rPr>
      </w:pPr>
      <w:r w:rsidRPr="00EA5E19">
        <w:rPr>
          <w:rFonts w:eastAsiaTheme="majorEastAsia"/>
        </w:rPr>
        <w:t xml:space="preserve">5. Elliott CM, </w:t>
      </w:r>
      <w:proofErr w:type="spellStart"/>
      <w:r w:rsidRPr="00EA5E19">
        <w:rPr>
          <w:rFonts w:eastAsiaTheme="majorEastAsia"/>
        </w:rPr>
        <w:t>Stransky</w:t>
      </w:r>
      <w:proofErr w:type="spellEnd"/>
      <w:r w:rsidRPr="00EA5E19">
        <w:rPr>
          <w:rFonts w:eastAsiaTheme="majorEastAsia"/>
        </w:rPr>
        <w:t xml:space="preserve"> O, Negron R, et al. Institutional Barriers to Diversity Change Work in Higher Education. SAGE Open. 2013;</w:t>
      </w:r>
      <w:r w:rsidR="00EA5E19">
        <w:rPr>
          <w:rFonts w:eastAsiaTheme="majorEastAsia"/>
        </w:rPr>
        <w:t xml:space="preserve"> </w:t>
      </w:r>
      <w:r w:rsidRPr="00EA5E19">
        <w:rPr>
          <w:rFonts w:eastAsiaTheme="majorEastAsia"/>
        </w:rPr>
        <w:t>3(2):2158244013489686</w:t>
      </w:r>
    </w:p>
    <w:p w14:paraId="44AE9FF8" w14:textId="77777777" w:rsidR="003456DB" w:rsidRPr="00EA5E19" w:rsidRDefault="003456DB" w:rsidP="00D04BC4">
      <w:pPr>
        <w:spacing w:line="360" w:lineRule="auto"/>
        <w:rPr>
          <w:rFonts w:eastAsiaTheme="majorEastAsia"/>
        </w:rPr>
      </w:pPr>
      <w:r w:rsidRPr="00EA5E19">
        <w:rPr>
          <w:rFonts w:eastAsiaTheme="majorEastAsia"/>
        </w:rPr>
        <w:t>6.</w:t>
      </w:r>
      <w:r w:rsidRPr="00EA5E19">
        <w:t xml:space="preserve"> </w:t>
      </w:r>
      <w:r w:rsidRPr="00EA5E19">
        <w:rPr>
          <w:rFonts w:eastAsiaTheme="majorEastAsia"/>
        </w:rPr>
        <w:t>Morrison N, Machado M, Blackburn C. Student perspectives on barriers to performance for black and minority ethnic graduate-entry medical students: a qualitative study in a West Midlands medical school. BMJ Open2019;</w:t>
      </w:r>
      <w:r w:rsidR="00EA5E19">
        <w:rPr>
          <w:rFonts w:eastAsiaTheme="majorEastAsia"/>
        </w:rPr>
        <w:t xml:space="preserve"> </w:t>
      </w:r>
      <w:r w:rsidRPr="00EA5E19">
        <w:rPr>
          <w:rFonts w:eastAsiaTheme="majorEastAsia"/>
        </w:rPr>
        <w:t>9:e032493. doi:10.1136/bmjopen-2019-032493</w:t>
      </w:r>
    </w:p>
    <w:p w14:paraId="7A3BBFBD" w14:textId="77777777" w:rsidR="003456DB" w:rsidRPr="00EA5E19" w:rsidRDefault="003456DB" w:rsidP="00D04BC4">
      <w:pPr>
        <w:spacing w:line="360" w:lineRule="auto"/>
      </w:pPr>
      <w:r w:rsidRPr="00EA5E19">
        <w:rPr>
          <w:rFonts w:eastAsiaTheme="majorEastAsia"/>
        </w:rPr>
        <w:t>7.</w:t>
      </w:r>
      <w:r w:rsidRPr="00EA5E19">
        <w:t xml:space="preserve"> Woolf K, Rich A, </w:t>
      </w:r>
      <w:proofErr w:type="spellStart"/>
      <w:r w:rsidRPr="00EA5E19">
        <w:t>Viney</w:t>
      </w:r>
      <w:proofErr w:type="spellEnd"/>
      <w:r w:rsidRPr="00EA5E19">
        <w:t xml:space="preserve"> R, et al. Perceived causes of differential attainment in UK postgraduate medical training: a national qualitative study. BMJ Open 2016;</w:t>
      </w:r>
      <w:r w:rsidR="00EA5E19">
        <w:t xml:space="preserve"> </w:t>
      </w:r>
      <w:r w:rsidRPr="00EA5E19">
        <w:t xml:space="preserve">6: e013429. </w:t>
      </w:r>
      <w:proofErr w:type="spellStart"/>
      <w:r w:rsidRPr="00EA5E19">
        <w:t>doi</w:t>
      </w:r>
      <w:proofErr w:type="spellEnd"/>
      <w:r w:rsidRPr="00EA5E19">
        <w:t>:</w:t>
      </w:r>
      <w:r w:rsidR="00EA5E19">
        <w:t xml:space="preserve"> </w:t>
      </w:r>
      <w:r w:rsidRPr="00EA5E19">
        <w:t>10.1136/ bmjopen-2016-013429</w:t>
      </w:r>
    </w:p>
    <w:p w14:paraId="61379CE9" w14:textId="77777777" w:rsidR="003456DB" w:rsidRPr="00EA5E19" w:rsidRDefault="003456DB" w:rsidP="00D04BC4">
      <w:pPr>
        <w:spacing w:line="360" w:lineRule="auto"/>
      </w:pPr>
      <w:r w:rsidRPr="00EA5E19">
        <w:t xml:space="preserve">8. Woolf K. Differential attainment in medical education and training. BMJ 2020; 368 </w:t>
      </w:r>
      <w:proofErr w:type="spellStart"/>
      <w:r w:rsidRPr="00EA5E19">
        <w:t>doi</w:t>
      </w:r>
      <w:proofErr w:type="spellEnd"/>
      <w:r w:rsidRPr="00EA5E19">
        <w:t>: https://doi.org/10.1136/bmj.m339 (Published 11 February 2020)</w:t>
      </w:r>
    </w:p>
    <w:p w14:paraId="2D8B7C2C" w14:textId="77777777" w:rsidR="00C550FB" w:rsidRDefault="00C550FB" w:rsidP="00D04BC4">
      <w:pPr>
        <w:spacing w:line="360" w:lineRule="auto"/>
      </w:pPr>
      <w:r w:rsidRPr="00EA5E19">
        <w:t>9. Curtis S, Smith D. A comparison of undergraduate outcomes for students from gateway courses and standard entry medicine courses. BMC Medical Education. 2020;</w:t>
      </w:r>
      <w:r w:rsidR="00EA5E19">
        <w:t xml:space="preserve"> </w:t>
      </w:r>
      <w:r w:rsidRPr="00EA5E19">
        <w:t>20(1):4.</w:t>
      </w:r>
    </w:p>
    <w:p w14:paraId="5B27828B" w14:textId="77777777" w:rsidR="00612E9F" w:rsidRPr="00EA5E19" w:rsidRDefault="00612E9F" w:rsidP="00D04BC4">
      <w:pPr>
        <w:spacing w:line="360" w:lineRule="auto"/>
      </w:pPr>
      <w:r>
        <w:t>10. UKMED: Medical Schools: Entry profile report 2020 url:</w:t>
      </w:r>
      <w:r w:rsidRPr="00612E9F">
        <w:t xml:space="preserve"> </w:t>
      </w:r>
      <w:hyperlink r:id="rId8" w:anchor="1" w:history="1">
        <w:r>
          <w:rPr>
            <w:rStyle w:val="Hyperlink"/>
          </w:rPr>
          <w:t>https://reports.gmc-uk.org/views/MedicalSchoolEntryProfilesreport2020/DStudentNs?%3Aembed=y#1</w:t>
        </w:r>
      </w:hyperlink>
      <w:r>
        <w:t xml:space="preserve"> Date accessed 20 July 2020)</w:t>
      </w:r>
    </w:p>
    <w:p w14:paraId="15C7F12E" w14:textId="77777777" w:rsidR="00707E15" w:rsidRPr="00C77C6A" w:rsidRDefault="00707E15" w:rsidP="00D04BC4">
      <w:pPr>
        <w:spacing w:line="360" w:lineRule="auto"/>
        <w:rPr>
          <w:rFonts w:eastAsiaTheme="majorEastAsia"/>
        </w:rPr>
      </w:pPr>
    </w:p>
    <w:sectPr w:rsidR="00707E15" w:rsidRPr="00C77C6A" w:rsidSect="0063480F">
      <w:headerReference w:type="default" r:id="rId9"/>
      <w:footerReference w:type="default" r:id="rId10"/>
      <w:head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2560" w14:textId="77777777" w:rsidR="00565935" w:rsidRDefault="00565935" w:rsidP="001A6F0E">
      <w:pPr>
        <w:spacing w:after="0" w:line="240" w:lineRule="auto"/>
      </w:pPr>
      <w:r>
        <w:separator/>
      </w:r>
    </w:p>
  </w:endnote>
  <w:endnote w:type="continuationSeparator" w:id="0">
    <w:p w14:paraId="3E1B61B3" w14:textId="77777777" w:rsidR="00565935" w:rsidRDefault="00565935" w:rsidP="001A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785442"/>
      <w:docPartObj>
        <w:docPartGallery w:val="Page Numbers (Bottom of Page)"/>
        <w:docPartUnique/>
      </w:docPartObj>
    </w:sdtPr>
    <w:sdtEndPr>
      <w:rPr>
        <w:noProof/>
      </w:rPr>
    </w:sdtEndPr>
    <w:sdtContent>
      <w:p w14:paraId="45BD2F34" w14:textId="77777777" w:rsidR="00565935" w:rsidRDefault="00565935">
        <w:pPr>
          <w:pStyle w:val="Footer"/>
          <w:jc w:val="right"/>
        </w:pPr>
        <w:r>
          <w:fldChar w:fldCharType="begin"/>
        </w:r>
        <w:r>
          <w:instrText xml:space="preserve"> PAGE   \* MERGEFORMAT </w:instrText>
        </w:r>
        <w:r>
          <w:fldChar w:fldCharType="separate"/>
        </w:r>
        <w:r w:rsidR="005C4B05">
          <w:rPr>
            <w:noProof/>
          </w:rPr>
          <w:t>4</w:t>
        </w:r>
        <w:r>
          <w:rPr>
            <w:noProof/>
          </w:rPr>
          <w:fldChar w:fldCharType="end"/>
        </w:r>
      </w:p>
    </w:sdtContent>
  </w:sdt>
  <w:p w14:paraId="05C8BC4E" w14:textId="77777777" w:rsidR="00565935" w:rsidRDefault="00565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8E547" w14:textId="77777777" w:rsidR="00565935" w:rsidRDefault="00565935" w:rsidP="001A6F0E">
      <w:pPr>
        <w:spacing w:after="0" w:line="240" w:lineRule="auto"/>
      </w:pPr>
      <w:r>
        <w:separator/>
      </w:r>
    </w:p>
  </w:footnote>
  <w:footnote w:type="continuationSeparator" w:id="0">
    <w:p w14:paraId="72D0EE22" w14:textId="77777777" w:rsidR="00565935" w:rsidRDefault="00565935" w:rsidP="001A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8577" w14:textId="77777777" w:rsidR="00565935" w:rsidRDefault="00565935" w:rsidP="00D95223">
    <w:pPr>
      <w:pStyle w:val="Header"/>
      <w:jc w:val="right"/>
    </w:pPr>
    <w:r>
      <w:rPr>
        <w:noProof/>
        <w:lang w:eastAsia="zh-CN"/>
      </w:rPr>
      <w:drawing>
        <wp:anchor distT="0" distB="0" distL="114300" distR="114300" simplePos="0" relativeHeight="251659264" behindDoc="0" locked="0" layoutInCell="1" allowOverlap="1" wp14:anchorId="3D4C8E88" wp14:editId="3D04C136">
          <wp:simplePos x="0" y="0"/>
          <wp:positionH relativeFrom="column">
            <wp:posOffset>4432300</wp:posOffset>
          </wp:positionH>
          <wp:positionV relativeFrom="paragraph">
            <wp:posOffset>-318135</wp:posOffset>
          </wp:positionV>
          <wp:extent cx="2121501" cy="7810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01" cy="78105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1908" w14:textId="77777777" w:rsidR="00565935" w:rsidRDefault="00565935" w:rsidP="00211D43">
    <w:pPr>
      <w:pStyle w:val="Header"/>
      <w:jc w:val="right"/>
    </w:pPr>
    <w:r>
      <w:rPr>
        <w:noProof/>
        <w:lang w:eastAsia="zh-CN"/>
      </w:rPr>
      <w:drawing>
        <wp:inline distT="0" distB="0" distL="0" distR="0" wp14:anchorId="7A750B3B" wp14:editId="773CD5BC">
          <wp:extent cx="2121535" cy="780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7804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24"/>
    <w:multiLevelType w:val="hybridMultilevel"/>
    <w:tmpl w:val="F87E9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07B30"/>
    <w:multiLevelType w:val="hybridMultilevel"/>
    <w:tmpl w:val="76DEB8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129AC"/>
    <w:multiLevelType w:val="hybridMultilevel"/>
    <w:tmpl w:val="BDBC4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D4384"/>
    <w:multiLevelType w:val="hybridMultilevel"/>
    <w:tmpl w:val="D7CE9B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07854"/>
    <w:multiLevelType w:val="hybridMultilevel"/>
    <w:tmpl w:val="557AB7E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D4293"/>
    <w:multiLevelType w:val="hybridMultilevel"/>
    <w:tmpl w:val="90AC841A"/>
    <w:lvl w:ilvl="0" w:tplc="E83A8F5C">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B77EF"/>
    <w:multiLevelType w:val="hybridMultilevel"/>
    <w:tmpl w:val="A7C0DE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325DD"/>
    <w:multiLevelType w:val="hybridMultilevel"/>
    <w:tmpl w:val="A6C0C2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73A7D"/>
    <w:multiLevelType w:val="hybridMultilevel"/>
    <w:tmpl w:val="0B46FD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B5FD2"/>
    <w:multiLevelType w:val="hybridMultilevel"/>
    <w:tmpl w:val="D64CD8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487F2B"/>
    <w:multiLevelType w:val="hybridMultilevel"/>
    <w:tmpl w:val="AD4827C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A7188F"/>
    <w:multiLevelType w:val="hybridMultilevel"/>
    <w:tmpl w:val="A8B22D70"/>
    <w:lvl w:ilvl="0" w:tplc="B422037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533E4E"/>
    <w:multiLevelType w:val="hybridMultilevel"/>
    <w:tmpl w:val="C938DE1A"/>
    <w:lvl w:ilvl="0" w:tplc="6F9633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B5474A"/>
    <w:multiLevelType w:val="hybridMultilevel"/>
    <w:tmpl w:val="F9A27172"/>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5464C5E"/>
    <w:multiLevelType w:val="hybridMultilevel"/>
    <w:tmpl w:val="B290E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C81693"/>
    <w:multiLevelType w:val="hybridMultilevel"/>
    <w:tmpl w:val="92CE7E8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A367CE"/>
    <w:multiLevelType w:val="hybridMultilevel"/>
    <w:tmpl w:val="0C0EE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36094"/>
    <w:multiLevelType w:val="hybridMultilevel"/>
    <w:tmpl w:val="CACC8702"/>
    <w:lvl w:ilvl="0" w:tplc="436C1B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721215"/>
    <w:multiLevelType w:val="hybridMultilevel"/>
    <w:tmpl w:val="3D16D5AC"/>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9" w15:restartNumberingAfterBreak="0">
    <w:nsid w:val="53936B7C"/>
    <w:multiLevelType w:val="hybridMultilevel"/>
    <w:tmpl w:val="064E1C48"/>
    <w:lvl w:ilvl="0" w:tplc="E83A8F5C">
      <w:start w:val="1"/>
      <w:numFmt w:val="decimal"/>
      <w:lvlText w:val="%1."/>
      <w:lvlJc w:val="left"/>
      <w:pPr>
        <w:ind w:left="927"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56426F61"/>
    <w:multiLevelType w:val="hybridMultilevel"/>
    <w:tmpl w:val="2D488B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1176B9"/>
    <w:multiLevelType w:val="hybridMultilevel"/>
    <w:tmpl w:val="E02A3E9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A8731B6"/>
    <w:multiLevelType w:val="hybridMultilevel"/>
    <w:tmpl w:val="C0286C9E"/>
    <w:lvl w:ilvl="0" w:tplc="1EDC3620">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BF6771"/>
    <w:multiLevelType w:val="hybridMultilevel"/>
    <w:tmpl w:val="67AEEFA2"/>
    <w:lvl w:ilvl="0" w:tplc="E83A8F5C">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4" w15:restartNumberingAfterBreak="0">
    <w:nsid w:val="5DF12469"/>
    <w:multiLevelType w:val="hybridMultilevel"/>
    <w:tmpl w:val="C69AB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4410D"/>
    <w:multiLevelType w:val="hybridMultilevel"/>
    <w:tmpl w:val="02E0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9299F"/>
    <w:multiLevelType w:val="hybridMultilevel"/>
    <w:tmpl w:val="0F5CB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B70F58"/>
    <w:multiLevelType w:val="hybridMultilevel"/>
    <w:tmpl w:val="93BE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846C5F"/>
    <w:multiLevelType w:val="hybridMultilevel"/>
    <w:tmpl w:val="92706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BF4783"/>
    <w:multiLevelType w:val="hybridMultilevel"/>
    <w:tmpl w:val="4540F3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2059CE"/>
    <w:multiLevelType w:val="hybridMultilevel"/>
    <w:tmpl w:val="80B6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D72AFC"/>
    <w:multiLevelType w:val="hybridMultilevel"/>
    <w:tmpl w:val="60DA15DA"/>
    <w:lvl w:ilvl="0" w:tplc="566CE5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1DF4B9B"/>
    <w:multiLevelType w:val="hybridMultilevel"/>
    <w:tmpl w:val="7A72F342"/>
    <w:lvl w:ilvl="0" w:tplc="E83A8F5C">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9413F5"/>
    <w:multiLevelType w:val="hybridMultilevel"/>
    <w:tmpl w:val="A142F2DC"/>
    <w:lvl w:ilvl="0" w:tplc="0809000B">
      <w:start w:val="1"/>
      <w:numFmt w:val="bullet"/>
      <w:lvlText w:val=""/>
      <w:lvlJc w:val="left"/>
      <w:pPr>
        <w:ind w:left="1515" w:hanging="360"/>
      </w:pPr>
      <w:rPr>
        <w:rFonts w:ascii="Wingdings" w:hAnsi="Wingdings"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34" w15:restartNumberingAfterBreak="0">
    <w:nsid w:val="7B7F1782"/>
    <w:multiLevelType w:val="hybridMultilevel"/>
    <w:tmpl w:val="9E243498"/>
    <w:lvl w:ilvl="0" w:tplc="F3104C5A">
      <w:start w:val="1"/>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46C9B"/>
    <w:multiLevelType w:val="hybridMultilevel"/>
    <w:tmpl w:val="75A80D92"/>
    <w:lvl w:ilvl="0" w:tplc="B422037A">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8F2F5F"/>
    <w:multiLevelType w:val="hybridMultilevel"/>
    <w:tmpl w:val="3BFCB0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C4FD6"/>
    <w:multiLevelType w:val="hybridMultilevel"/>
    <w:tmpl w:val="113C869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551506845">
    <w:abstractNumId w:val="9"/>
  </w:num>
  <w:num w:numId="2" w16cid:durableId="329336762">
    <w:abstractNumId w:val="22"/>
  </w:num>
  <w:num w:numId="3" w16cid:durableId="2087992983">
    <w:abstractNumId w:val="37"/>
  </w:num>
  <w:num w:numId="4" w16cid:durableId="1161120229">
    <w:abstractNumId w:val="24"/>
  </w:num>
  <w:num w:numId="5" w16cid:durableId="970941879">
    <w:abstractNumId w:val="17"/>
  </w:num>
  <w:num w:numId="6" w16cid:durableId="744035405">
    <w:abstractNumId w:val="20"/>
  </w:num>
  <w:num w:numId="7" w16cid:durableId="1447579544">
    <w:abstractNumId w:val="8"/>
  </w:num>
  <w:num w:numId="8" w16cid:durableId="1600795914">
    <w:abstractNumId w:val="21"/>
  </w:num>
  <w:num w:numId="9" w16cid:durableId="1431121242">
    <w:abstractNumId w:val="6"/>
  </w:num>
  <w:num w:numId="10" w16cid:durableId="1233388136">
    <w:abstractNumId w:val="29"/>
  </w:num>
  <w:num w:numId="11" w16cid:durableId="930158142">
    <w:abstractNumId w:val="28"/>
  </w:num>
  <w:num w:numId="12" w16cid:durableId="1702777335">
    <w:abstractNumId w:val="2"/>
  </w:num>
  <w:num w:numId="13" w16cid:durableId="200366890">
    <w:abstractNumId w:val="34"/>
  </w:num>
  <w:num w:numId="14" w16cid:durableId="413549979">
    <w:abstractNumId w:val="36"/>
  </w:num>
  <w:num w:numId="15" w16cid:durableId="1770395146">
    <w:abstractNumId w:val="7"/>
  </w:num>
  <w:num w:numId="16" w16cid:durableId="2022244356">
    <w:abstractNumId w:val="13"/>
  </w:num>
  <w:num w:numId="17" w16cid:durableId="1717506498">
    <w:abstractNumId w:val="3"/>
  </w:num>
  <w:num w:numId="18" w16cid:durableId="2050765039">
    <w:abstractNumId w:val="35"/>
  </w:num>
  <w:num w:numId="19" w16cid:durableId="1087116055">
    <w:abstractNumId w:val="11"/>
  </w:num>
  <w:num w:numId="20" w16cid:durableId="564337947">
    <w:abstractNumId w:val="10"/>
  </w:num>
  <w:num w:numId="21" w16cid:durableId="862287058">
    <w:abstractNumId w:val="15"/>
  </w:num>
  <w:num w:numId="22" w16cid:durableId="1603995419">
    <w:abstractNumId w:val="33"/>
  </w:num>
  <w:num w:numId="23" w16cid:durableId="1976907724">
    <w:abstractNumId w:val="12"/>
  </w:num>
  <w:num w:numId="24" w16cid:durableId="459109241">
    <w:abstractNumId w:val="31"/>
  </w:num>
  <w:num w:numId="25" w16cid:durableId="591742131">
    <w:abstractNumId w:val="1"/>
  </w:num>
  <w:num w:numId="26" w16cid:durableId="498425918">
    <w:abstractNumId w:val="16"/>
  </w:num>
  <w:num w:numId="27" w16cid:durableId="957566177">
    <w:abstractNumId w:val="0"/>
  </w:num>
  <w:num w:numId="28" w16cid:durableId="1734618584">
    <w:abstractNumId w:val="14"/>
  </w:num>
  <w:num w:numId="29" w16cid:durableId="411127249">
    <w:abstractNumId w:val="18"/>
  </w:num>
  <w:num w:numId="30" w16cid:durableId="1861696854">
    <w:abstractNumId w:val="25"/>
  </w:num>
  <w:num w:numId="31" w16cid:durableId="1727030164">
    <w:abstractNumId w:val="23"/>
  </w:num>
  <w:num w:numId="32" w16cid:durableId="1997764330">
    <w:abstractNumId w:val="19"/>
  </w:num>
  <w:num w:numId="33" w16cid:durableId="257831032">
    <w:abstractNumId w:val="30"/>
  </w:num>
  <w:num w:numId="34" w16cid:durableId="1278491419">
    <w:abstractNumId w:val="27"/>
  </w:num>
  <w:num w:numId="35" w16cid:durableId="1773014620">
    <w:abstractNumId w:val="5"/>
  </w:num>
  <w:num w:numId="36" w16cid:durableId="969631619">
    <w:abstractNumId w:val="32"/>
  </w:num>
  <w:num w:numId="37" w16cid:durableId="908468426">
    <w:abstractNumId w:val="26"/>
  </w:num>
  <w:num w:numId="38" w16cid:durableId="173442510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3C3"/>
    <w:rsid w:val="000063EE"/>
    <w:rsid w:val="00035E0D"/>
    <w:rsid w:val="0005493B"/>
    <w:rsid w:val="0007103C"/>
    <w:rsid w:val="00080970"/>
    <w:rsid w:val="0008274C"/>
    <w:rsid w:val="00090734"/>
    <w:rsid w:val="00094797"/>
    <w:rsid w:val="000B397D"/>
    <w:rsid w:val="000B6B20"/>
    <w:rsid w:val="000E2801"/>
    <w:rsid w:val="000E3D15"/>
    <w:rsid w:val="000E739F"/>
    <w:rsid w:val="000F0AA7"/>
    <w:rsid w:val="000F1685"/>
    <w:rsid w:val="000F40AB"/>
    <w:rsid w:val="000F4D97"/>
    <w:rsid w:val="00105229"/>
    <w:rsid w:val="00120A0E"/>
    <w:rsid w:val="00133568"/>
    <w:rsid w:val="0013627F"/>
    <w:rsid w:val="001363C3"/>
    <w:rsid w:val="00147FB6"/>
    <w:rsid w:val="00153F5B"/>
    <w:rsid w:val="001654BC"/>
    <w:rsid w:val="001720CF"/>
    <w:rsid w:val="00181167"/>
    <w:rsid w:val="001833A3"/>
    <w:rsid w:val="0018527F"/>
    <w:rsid w:val="00194B5C"/>
    <w:rsid w:val="00196388"/>
    <w:rsid w:val="00197D07"/>
    <w:rsid w:val="001A6F0E"/>
    <w:rsid w:val="001A7B87"/>
    <w:rsid w:val="001D2944"/>
    <w:rsid w:val="001E04A8"/>
    <w:rsid w:val="001F75B7"/>
    <w:rsid w:val="00211D43"/>
    <w:rsid w:val="00216F40"/>
    <w:rsid w:val="00225D9C"/>
    <w:rsid w:val="00225FBE"/>
    <w:rsid w:val="00242DB5"/>
    <w:rsid w:val="00256C52"/>
    <w:rsid w:val="00283EFC"/>
    <w:rsid w:val="002A079E"/>
    <w:rsid w:val="002A1594"/>
    <w:rsid w:val="002A1CA0"/>
    <w:rsid w:val="002C11BD"/>
    <w:rsid w:val="002D5AFF"/>
    <w:rsid w:val="002F38B1"/>
    <w:rsid w:val="003132DA"/>
    <w:rsid w:val="00314AF8"/>
    <w:rsid w:val="003166D9"/>
    <w:rsid w:val="00321257"/>
    <w:rsid w:val="00321EE1"/>
    <w:rsid w:val="003225D6"/>
    <w:rsid w:val="00326C4D"/>
    <w:rsid w:val="00330124"/>
    <w:rsid w:val="00332976"/>
    <w:rsid w:val="003456DB"/>
    <w:rsid w:val="00347B0B"/>
    <w:rsid w:val="0036146E"/>
    <w:rsid w:val="00370CD6"/>
    <w:rsid w:val="00372F2B"/>
    <w:rsid w:val="0038343F"/>
    <w:rsid w:val="00384087"/>
    <w:rsid w:val="00392F7A"/>
    <w:rsid w:val="003B7FBA"/>
    <w:rsid w:val="003D4A72"/>
    <w:rsid w:val="003F0FE6"/>
    <w:rsid w:val="003F5784"/>
    <w:rsid w:val="003F593F"/>
    <w:rsid w:val="003F5AF8"/>
    <w:rsid w:val="004147E1"/>
    <w:rsid w:val="004148A5"/>
    <w:rsid w:val="00415548"/>
    <w:rsid w:val="00425E51"/>
    <w:rsid w:val="00430B35"/>
    <w:rsid w:val="00435136"/>
    <w:rsid w:val="00436EF7"/>
    <w:rsid w:val="00472F19"/>
    <w:rsid w:val="00477567"/>
    <w:rsid w:val="004860BA"/>
    <w:rsid w:val="00495FF1"/>
    <w:rsid w:val="004A5CF3"/>
    <w:rsid w:val="004C1C84"/>
    <w:rsid w:val="004C4870"/>
    <w:rsid w:val="004E716D"/>
    <w:rsid w:val="004E78A5"/>
    <w:rsid w:val="00505595"/>
    <w:rsid w:val="00524AE3"/>
    <w:rsid w:val="00547B4D"/>
    <w:rsid w:val="00563A49"/>
    <w:rsid w:val="005658ED"/>
    <w:rsid w:val="00565935"/>
    <w:rsid w:val="005730DB"/>
    <w:rsid w:val="005851E6"/>
    <w:rsid w:val="00585907"/>
    <w:rsid w:val="00585C5D"/>
    <w:rsid w:val="00585F5C"/>
    <w:rsid w:val="005860F1"/>
    <w:rsid w:val="00592025"/>
    <w:rsid w:val="005968AD"/>
    <w:rsid w:val="005A2396"/>
    <w:rsid w:val="005A461A"/>
    <w:rsid w:val="005B5797"/>
    <w:rsid w:val="005C4B05"/>
    <w:rsid w:val="005D4B1B"/>
    <w:rsid w:val="005E5B73"/>
    <w:rsid w:val="00612E9F"/>
    <w:rsid w:val="00613F72"/>
    <w:rsid w:val="006178E8"/>
    <w:rsid w:val="00633098"/>
    <w:rsid w:val="0063480F"/>
    <w:rsid w:val="00651B44"/>
    <w:rsid w:val="00657941"/>
    <w:rsid w:val="00662B9D"/>
    <w:rsid w:val="006641D1"/>
    <w:rsid w:val="00697AD5"/>
    <w:rsid w:val="006A4705"/>
    <w:rsid w:val="006C50EE"/>
    <w:rsid w:val="006D2DA1"/>
    <w:rsid w:val="006E7800"/>
    <w:rsid w:val="006F1725"/>
    <w:rsid w:val="006F1B95"/>
    <w:rsid w:val="0070542E"/>
    <w:rsid w:val="007055D0"/>
    <w:rsid w:val="00706BC4"/>
    <w:rsid w:val="00707E15"/>
    <w:rsid w:val="00711971"/>
    <w:rsid w:val="00713233"/>
    <w:rsid w:val="007152EE"/>
    <w:rsid w:val="007156CB"/>
    <w:rsid w:val="00737727"/>
    <w:rsid w:val="00740AF4"/>
    <w:rsid w:val="00742BE0"/>
    <w:rsid w:val="00751AD2"/>
    <w:rsid w:val="007603D1"/>
    <w:rsid w:val="007733CA"/>
    <w:rsid w:val="00785B3B"/>
    <w:rsid w:val="007A3A05"/>
    <w:rsid w:val="007B148C"/>
    <w:rsid w:val="007D739C"/>
    <w:rsid w:val="007E01CE"/>
    <w:rsid w:val="007E2EEA"/>
    <w:rsid w:val="007F1515"/>
    <w:rsid w:val="007F74FF"/>
    <w:rsid w:val="00812EDF"/>
    <w:rsid w:val="00824443"/>
    <w:rsid w:val="00825C5D"/>
    <w:rsid w:val="00840727"/>
    <w:rsid w:val="008415DD"/>
    <w:rsid w:val="0086567E"/>
    <w:rsid w:val="00865E1A"/>
    <w:rsid w:val="00881097"/>
    <w:rsid w:val="008901E6"/>
    <w:rsid w:val="00892344"/>
    <w:rsid w:val="00892637"/>
    <w:rsid w:val="00895A6F"/>
    <w:rsid w:val="008A733F"/>
    <w:rsid w:val="008B001C"/>
    <w:rsid w:val="008B70AF"/>
    <w:rsid w:val="008E3041"/>
    <w:rsid w:val="008E7100"/>
    <w:rsid w:val="008F1BFF"/>
    <w:rsid w:val="0091270A"/>
    <w:rsid w:val="00913113"/>
    <w:rsid w:val="0091673E"/>
    <w:rsid w:val="00921D65"/>
    <w:rsid w:val="00922026"/>
    <w:rsid w:val="00922B77"/>
    <w:rsid w:val="009358B5"/>
    <w:rsid w:val="0094446F"/>
    <w:rsid w:val="00954149"/>
    <w:rsid w:val="00972E15"/>
    <w:rsid w:val="009843BA"/>
    <w:rsid w:val="009945FA"/>
    <w:rsid w:val="009A2E66"/>
    <w:rsid w:val="009B4F5E"/>
    <w:rsid w:val="009D090D"/>
    <w:rsid w:val="009D5153"/>
    <w:rsid w:val="00A108C0"/>
    <w:rsid w:val="00A148A9"/>
    <w:rsid w:val="00A154BA"/>
    <w:rsid w:val="00A33684"/>
    <w:rsid w:val="00A432D8"/>
    <w:rsid w:val="00A5140B"/>
    <w:rsid w:val="00A55EB8"/>
    <w:rsid w:val="00A62A68"/>
    <w:rsid w:val="00A74DDE"/>
    <w:rsid w:val="00A830E0"/>
    <w:rsid w:val="00A84C2E"/>
    <w:rsid w:val="00AF19E5"/>
    <w:rsid w:val="00B116AA"/>
    <w:rsid w:val="00B14C3D"/>
    <w:rsid w:val="00B233BE"/>
    <w:rsid w:val="00B250DA"/>
    <w:rsid w:val="00B333C6"/>
    <w:rsid w:val="00B40B70"/>
    <w:rsid w:val="00B62969"/>
    <w:rsid w:val="00B64C83"/>
    <w:rsid w:val="00B70FD3"/>
    <w:rsid w:val="00B87EF6"/>
    <w:rsid w:val="00BA27B3"/>
    <w:rsid w:val="00BA7587"/>
    <w:rsid w:val="00BC2834"/>
    <w:rsid w:val="00BD0766"/>
    <w:rsid w:val="00BD486C"/>
    <w:rsid w:val="00C15A74"/>
    <w:rsid w:val="00C21745"/>
    <w:rsid w:val="00C372EA"/>
    <w:rsid w:val="00C550FB"/>
    <w:rsid w:val="00C65104"/>
    <w:rsid w:val="00C76E58"/>
    <w:rsid w:val="00C77C6A"/>
    <w:rsid w:val="00C8241D"/>
    <w:rsid w:val="00C879DF"/>
    <w:rsid w:val="00C9173A"/>
    <w:rsid w:val="00C917B5"/>
    <w:rsid w:val="00CB7556"/>
    <w:rsid w:val="00CC663F"/>
    <w:rsid w:val="00CD2031"/>
    <w:rsid w:val="00CD39AC"/>
    <w:rsid w:val="00CD4BD7"/>
    <w:rsid w:val="00CD526C"/>
    <w:rsid w:val="00CE26A0"/>
    <w:rsid w:val="00CE5417"/>
    <w:rsid w:val="00D04BC4"/>
    <w:rsid w:val="00D26CE3"/>
    <w:rsid w:val="00D40ACB"/>
    <w:rsid w:val="00D46DAB"/>
    <w:rsid w:val="00D56F22"/>
    <w:rsid w:val="00D6083A"/>
    <w:rsid w:val="00D72807"/>
    <w:rsid w:val="00D94D18"/>
    <w:rsid w:val="00D95223"/>
    <w:rsid w:val="00DA6D19"/>
    <w:rsid w:val="00DA7D9D"/>
    <w:rsid w:val="00DB7671"/>
    <w:rsid w:val="00DF3DB6"/>
    <w:rsid w:val="00DF6E98"/>
    <w:rsid w:val="00E008A0"/>
    <w:rsid w:val="00E0171D"/>
    <w:rsid w:val="00E4641B"/>
    <w:rsid w:val="00E51C68"/>
    <w:rsid w:val="00E52AEE"/>
    <w:rsid w:val="00E5720A"/>
    <w:rsid w:val="00E8184B"/>
    <w:rsid w:val="00E92E2F"/>
    <w:rsid w:val="00EA5E19"/>
    <w:rsid w:val="00EB2CB5"/>
    <w:rsid w:val="00EB2D65"/>
    <w:rsid w:val="00EB2FED"/>
    <w:rsid w:val="00EC15D8"/>
    <w:rsid w:val="00EC1FE4"/>
    <w:rsid w:val="00EC7DAB"/>
    <w:rsid w:val="00EF208D"/>
    <w:rsid w:val="00F0609F"/>
    <w:rsid w:val="00F346C6"/>
    <w:rsid w:val="00F3777B"/>
    <w:rsid w:val="00F466BE"/>
    <w:rsid w:val="00F52ED2"/>
    <w:rsid w:val="00F6368F"/>
    <w:rsid w:val="00F64D94"/>
    <w:rsid w:val="00F943F4"/>
    <w:rsid w:val="00F94F6B"/>
    <w:rsid w:val="00FA30F2"/>
    <w:rsid w:val="00FB1018"/>
    <w:rsid w:val="00FB4BF8"/>
    <w:rsid w:val="00FC3D59"/>
    <w:rsid w:val="00FF4758"/>
    <w:rsid w:val="00FF770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78F7668"/>
  <w15:docId w15:val="{1018D5A6-B26D-4FCF-ADE5-95C929ED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E15"/>
    <w:pPr>
      <w:spacing w:after="90" w:line="288" w:lineRule="auto"/>
    </w:pPr>
    <w:rPr>
      <w:rFonts w:ascii="Lucida Sans" w:eastAsia="Times New Roman" w:hAnsi="Lucida Sans" w:cs="Times New Roman"/>
      <w:sz w:val="18"/>
      <w:szCs w:val="24"/>
      <w:lang w:eastAsia="en-GB"/>
    </w:rPr>
  </w:style>
  <w:style w:type="paragraph" w:styleId="Heading1">
    <w:name w:val="heading 1"/>
    <w:basedOn w:val="Normal"/>
    <w:next w:val="Normal"/>
    <w:link w:val="Heading1Char"/>
    <w:uiPriority w:val="9"/>
    <w:qFormat/>
    <w:rsid w:val="003F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F5A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F5AF8"/>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qFormat/>
    <w:rsid w:val="003F5A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72E15"/>
    <w:pPr>
      <w:tabs>
        <w:tab w:val="center" w:pos="4153"/>
        <w:tab w:val="right" w:pos="8306"/>
      </w:tabs>
    </w:pPr>
    <w:rPr>
      <w:sz w:val="20"/>
    </w:rPr>
  </w:style>
  <w:style w:type="character" w:customStyle="1" w:styleId="HeaderChar">
    <w:name w:val="Header Char"/>
    <w:basedOn w:val="DefaultParagraphFont"/>
    <w:link w:val="Header"/>
    <w:semiHidden/>
    <w:rsid w:val="00972E15"/>
    <w:rPr>
      <w:rFonts w:ascii="Lucida Sans" w:eastAsia="Times New Roman" w:hAnsi="Lucida Sans" w:cs="Times New Roman"/>
      <w:sz w:val="20"/>
      <w:szCs w:val="24"/>
      <w:lang w:eastAsia="en-GB"/>
    </w:rPr>
  </w:style>
  <w:style w:type="paragraph" w:customStyle="1" w:styleId="DocTitle">
    <w:name w:val="DocTitle"/>
    <w:basedOn w:val="Normal"/>
    <w:rsid w:val="00972E15"/>
    <w:pPr>
      <w:spacing w:after="60"/>
    </w:pPr>
    <w:rPr>
      <w:rFonts w:ascii="Georgia" w:hAnsi="Georgia"/>
      <w:color w:val="808080"/>
      <w:sz w:val="60"/>
    </w:rPr>
  </w:style>
  <w:style w:type="paragraph" w:customStyle="1" w:styleId="Headerdetails">
    <w:name w:val="Header details"/>
    <w:basedOn w:val="Normal"/>
    <w:rsid w:val="00972E15"/>
    <w:pPr>
      <w:spacing w:after="60" w:line="300" w:lineRule="exact"/>
    </w:pPr>
  </w:style>
  <w:style w:type="paragraph" w:styleId="ListParagraph">
    <w:name w:val="List Paragraph"/>
    <w:basedOn w:val="Normal"/>
    <w:uiPriority w:val="34"/>
    <w:qFormat/>
    <w:rsid w:val="00972E15"/>
    <w:pPr>
      <w:ind w:left="720"/>
      <w:contextualSpacing/>
    </w:pPr>
  </w:style>
  <w:style w:type="paragraph" w:styleId="Footer">
    <w:name w:val="footer"/>
    <w:basedOn w:val="Normal"/>
    <w:link w:val="FooterChar"/>
    <w:uiPriority w:val="99"/>
    <w:unhideWhenUsed/>
    <w:rsid w:val="001A6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0E"/>
    <w:rPr>
      <w:rFonts w:ascii="Lucida Sans" w:eastAsia="Times New Roman" w:hAnsi="Lucida Sans" w:cs="Times New Roman"/>
      <w:sz w:val="18"/>
      <w:szCs w:val="24"/>
      <w:lang w:eastAsia="en-GB"/>
    </w:rPr>
  </w:style>
  <w:style w:type="table" w:styleId="TableGrid">
    <w:name w:val="Table Grid"/>
    <w:basedOn w:val="TableNormal"/>
    <w:uiPriority w:val="39"/>
    <w:rsid w:val="00715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5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6CB"/>
    <w:rPr>
      <w:rFonts w:ascii="Tahoma" w:eastAsia="Times New Roman" w:hAnsi="Tahoma" w:cs="Tahoma"/>
      <w:sz w:val="16"/>
      <w:szCs w:val="16"/>
      <w:lang w:eastAsia="en-GB"/>
    </w:rPr>
  </w:style>
  <w:style w:type="character" w:styleId="Strong">
    <w:name w:val="Strong"/>
    <w:basedOn w:val="DefaultParagraphFont"/>
    <w:uiPriority w:val="22"/>
    <w:qFormat/>
    <w:rsid w:val="00D72807"/>
    <w:rPr>
      <w:b/>
      <w:bCs/>
    </w:rPr>
  </w:style>
  <w:style w:type="character" w:styleId="Emphasis">
    <w:name w:val="Emphasis"/>
    <w:basedOn w:val="DefaultParagraphFont"/>
    <w:uiPriority w:val="20"/>
    <w:qFormat/>
    <w:rsid w:val="00D72807"/>
    <w:rPr>
      <w:i/>
      <w:iCs/>
    </w:rPr>
  </w:style>
  <w:style w:type="character" w:styleId="CommentReference">
    <w:name w:val="annotation reference"/>
    <w:basedOn w:val="DefaultParagraphFont"/>
    <w:uiPriority w:val="99"/>
    <w:semiHidden/>
    <w:unhideWhenUsed/>
    <w:rsid w:val="00FA30F2"/>
    <w:rPr>
      <w:sz w:val="18"/>
      <w:szCs w:val="18"/>
    </w:rPr>
  </w:style>
  <w:style w:type="paragraph" w:styleId="CommentText">
    <w:name w:val="annotation text"/>
    <w:basedOn w:val="Normal"/>
    <w:link w:val="CommentTextChar"/>
    <w:uiPriority w:val="99"/>
    <w:semiHidden/>
    <w:unhideWhenUsed/>
    <w:rsid w:val="00FA30F2"/>
    <w:pPr>
      <w:spacing w:line="240" w:lineRule="auto"/>
    </w:pPr>
    <w:rPr>
      <w:sz w:val="24"/>
    </w:rPr>
  </w:style>
  <w:style w:type="character" w:customStyle="1" w:styleId="CommentTextChar">
    <w:name w:val="Comment Text Char"/>
    <w:basedOn w:val="DefaultParagraphFont"/>
    <w:link w:val="CommentText"/>
    <w:uiPriority w:val="99"/>
    <w:semiHidden/>
    <w:rsid w:val="00FA30F2"/>
    <w:rPr>
      <w:rFonts w:ascii="Lucida Sans" w:eastAsia="Times New Roman" w:hAnsi="Lucida Sans"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FA30F2"/>
    <w:rPr>
      <w:b/>
      <w:bCs/>
      <w:sz w:val="20"/>
      <w:szCs w:val="20"/>
    </w:rPr>
  </w:style>
  <w:style w:type="character" w:customStyle="1" w:styleId="CommentSubjectChar">
    <w:name w:val="Comment Subject Char"/>
    <w:basedOn w:val="CommentTextChar"/>
    <w:link w:val="CommentSubject"/>
    <w:uiPriority w:val="99"/>
    <w:semiHidden/>
    <w:rsid w:val="00FA30F2"/>
    <w:rPr>
      <w:rFonts w:ascii="Lucida Sans" w:eastAsia="Times New Roman" w:hAnsi="Lucida Sans" w:cs="Times New Roman"/>
      <w:b/>
      <w:bCs/>
      <w:sz w:val="20"/>
      <w:szCs w:val="20"/>
      <w:lang w:eastAsia="en-GB"/>
    </w:rPr>
  </w:style>
  <w:style w:type="character" w:styleId="Hyperlink">
    <w:name w:val="Hyperlink"/>
    <w:basedOn w:val="DefaultParagraphFont"/>
    <w:uiPriority w:val="99"/>
    <w:unhideWhenUsed/>
    <w:rsid w:val="00090734"/>
    <w:rPr>
      <w:color w:val="0563C1" w:themeColor="hyperlink"/>
      <w:u w:val="single"/>
    </w:rPr>
  </w:style>
  <w:style w:type="character" w:customStyle="1" w:styleId="Heading1Char">
    <w:name w:val="Heading 1 Char"/>
    <w:basedOn w:val="DefaultParagraphFont"/>
    <w:link w:val="Heading1"/>
    <w:uiPriority w:val="9"/>
    <w:rsid w:val="003F5AF8"/>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3F5AF8"/>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3F5AF8"/>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rsid w:val="003F5AF8"/>
    <w:rPr>
      <w:rFonts w:asciiTheme="majorHAnsi" w:eastAsiaTheme="majorEastAsia" w:hAnsiTheme="majorHAnsi" w:cstheme="majorBidi"/>
      <w:i/>
      <w:iCs/>
      <w:color w:val="2E74B5" w:themeColor="accent1" w:themeShade="BF"/>
      <w:sz w:val="18"/>
      <w:szCs w:val="24"/>
      <w:lang w:eastAsia="en-GB"/>
    </w:rPr>
  </w:style>
  <w:style w:type="paragraph" w:styleId="Date">
    <w:name w:val="Date"/>
    <w:basedOn w:val="Normal"/>
    <w:next w:val="Normal"/>
    <w:link w:val="DateChar"/>
    <w:uiPriority w:val="99"/>
    <w:semiHidden/>
    <w:unhideWhenUsed/>
    <w:rsid w:val="00707E15"/>
  </w:style>
  <w:style w:type="character" w:customStyle="1" w:styleId="DateChar">
    <w:name w:val="Date Char"/>
    <w:basedOn w:val="DefaultParagraphFont"/>
    <w:link w:val="Date"/>
    <w:uiPriority w:val="99"/>
    <w:semiHidden/>
    <w:rsid w:val="00707E15"/>
    <w:rPr>
      <w:rFonts w:ascii="Lucida Sans" w:eastAsia="Times New Roman" w:hAnsi="Lucida Sans" w:cs="Times New Roman"/>
      <w:sz w:val="18"/>
      <w:szCs w:val="24"/>
      <w:lang w:eastAsia="en-GB"/>
    </w:rPr>
  </w:style>
  <w:style w:type="paragraph" w:styleId="NoSpacing">
    <w:name w:val="No Spacing"/>
    <w:uiPriority w:val="1"/>
    <w:qFormat/>
    <w:rsid w:val="001833A3"/>
    <w:pPr>
      <w:spacing w:after="0" w:line="240" w:lineRule="auto"/>
    </w:pPr>
    <w:rPr>
      <w:rFonts w:ascii="Lucida Sans" w:eastAsia="Times New Roman" w:hAnsi="Lucida Sans" w:cs="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4995">
      <w:bodyDiv w:val="1"/>
      <w:marLeft w:val="0"/>
      <w:marRight w:val="0"/>
      <w:marTop w:val="0"/>
      <w:marBottom w:val="0"/>
      <w:divBdr>
        <w:top w:val="none" w:sz="0" w:space="0" w:color="auto"/>
        <w:left w:val="none" w:sz="0" w:space="0" w:color="auto"/>
        <w:bottom w:val="none" w:sz="0" w:space="0" w:color="auto"/>
        <w:right w:val="none" w:sz="0" w:space="0" w:color="auto"/>
      </w:divBdr>
    </w:div>
    <w:div w:id="803737988">
      <w:bodyDiv w:val="1"/>
      <w:marLeft w:val="0"/>
      <w:marRight w:val="0"/>
      <w:marTop w:val="0"/>
      <w:marBottom w:val="0"/>
      <w:divBdr>
        <w:top w:val="none" w:sz="0" w:space="0" w:color="auto"/>
        <w:left w:val="none" w:sz="0" w:space="0" w:color="auto"/>
        <w:bottom w:val="none" w:sz="0" w:space="0" w:color="auto"/>
        <w:right w:val="none" w:sz="0" w:space="0" w:color="auto"/>
      </w:divBdr>
    </w:div>
    <w:div w:id="18022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rts.gmc-uk.org/views/MedicalSchoolEntryProfilesreport2020/DStudentNs?%3Aembe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4550</Words>
  <Characters>25940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S.A.</dc:creator>
  <cp:lastModifiedBy>Sally Curtis</cp:lastModifiedBy>
  <cp:revision>3</cp:revision>
  <cp:lastPrinted>2018-07-17T09:31:00Z</cp:lastPrinted>
  <dcterms:created xsi:type="dcterms:W3CDTF">2020-07-22T07:20:00Z</dcterms:created>
  <dcterms:modified xsi:type="dcterms:W3CDTF">2023-06-30T10:57:00Z</dcterms:modified>
</cp:coreProperties>
</file>